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87" w:rsidRDefault="00BF4887">
      <w:pPr>
        <w:rPr>
          <w:noProof/>
        </w:rPr>
      </w:pPr>
    </w:p>
    <w:p w:rsidR="00A25FB7" w:rsidRDefault="00A25FB7">
      <w:pPr>
        <w:rPr>
          <w:noProof/>
        </w:rPr>
      </w:pPr>
    </w:p>
    <w:p w:rsidR="00A25FB7" w:rsidRDefault="00A25FB7">
      <w:pPr>
        <w:rPr>
          <w:noProof/>
        </w:rPr>
      </w:pPr>
    </w:p>
    <w:p w:rsidR="00B53AF5" w:rsidRDefault="00B53AF5">
      <w:pPr>
        <w:rPr>
          <w:noProof/>
        </w:rPr>
      </w:pPr>
    </w:p>
    <w:p w:rsidR="00B53AF5" w:rsidRDefault="00B53AF5">
      <w:pPr>
        <w:rPr>
          <w:noProof/>
        </w:rPr>
      </w:pPr>
    </w:p>
    <w:p w:rsidR="00B53AF5" w:rsidRDefault="00B53AF5">
      <w:pPr>
        <w:rPr>
          <w:noProof/>
        </w:rPr>
      </w:pPr>
    </w:p>
    <w:p w:rsidR="00A25FB7" w:rsidRDefault="00A25FB7">
      <w:pPr>
        <w:rPr>
          <w:noProof/>
        </w:rPr>
      </w:pPr>
    </w:p>
    <w:p w:rsidR="003B1F63" w:rsidRDefault="00A25FB7" w:rsidP="00810599">
      <w:pPr>
        <w:jc w:val="center"/>
        <w:rPr>
          <w:noProof/>
        </w:rPr>
      </w:pPr>
      <w:r>
        <w:rPr>
          <w:noProof/>
          <w:lang w:val="es-CO" w:eastAsia="es-CO"/>
        </w:rPr>
        <w:drawing>
          <wp:inline distT="0" distB="0" distL="0" distR="0">
            <wp:extent cx="5391150" cy="381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3810000"/>
                    </a:xfrm>
                    <a:prstGeom prst="rect">
                      <a:avLst/>
                    </a:prstGeom>
                    <a:noFill/>
                    <a:ln>
                      <a:noFill/>
                    </a:ln>
                  </pic:spPr>
                </pic:pic>
              </a:graphicData>
            </a:graphic>
          </wp:inline>
        </w:drawing>
      </w:r>
    </w:p>
    <w:p w:rsidR="009938FB" w:rsidRDefault="009938FB" w:rsidP="009938FB">
      <w:pPr>
        <w:pStyle w:val="Ttulo"/>
        <w:ind w:left="720" w:firstLine="0"/>
        <w:jc w:val="both"/>
        <w:rPr>
          <w:rFonts w:ascii="Arial" w:hAnsi="Arial"/>
          <w:color w:val="000000"/>
        </w:rPr>
      </w:pPr>
    </w:p>
    <w:p w:rsidR="00495E1C" w:rsidRDefault="00495E1C" w:rsidP="009938FB">
      <w:pPr>
        <w:pStyle w:val="Ttulo"/>
        <w:ind w:left="720" w:firstLine="0"/>
        <w:jc w:val="both"/>
        <w:rPr>
          <w:rFonts w:ascii="Arial" w:hAnsi="Arial"/>
          <w:color w:val="000000"/>
        </w:rPr>
      </w:pPr>
    </w:p>
    <w:p w:rsidR="00495E1C" w:rsidRDefault="00495E1C" w:rsidP="009938FB">
      <w:pPr>
        <w:pStyle w:val="Ttulo"/>
        <w:ind w:left="720" w:firstLine="0"/>
        <w:jc w:val="both"/>
        <w:rPr>
          <w:rFonts w:ascii="Arial" w:hAnsi="Arial"/>
          <w:color w:val="000000"/>
        </w:rPr>
      </w:pPr>
    </w:p>
    <w:p w:rsidR="00CB3F11" w:rsidRDefault="00CB3F11" w:rsidP="009938FB">
      <w:pPr>
        <w:pStyle w:val="Ttulo"/>
        <w:ind w:left="720" w:firstLine="0"/>
        <w:jc w:val="both"/>
        <w:rPr>
          <w:rFonts w:ascii="Arial" w:hAnsi="Arial"/>
          <w:color w:val="000000"/>
        </w:rPr>
      </w:pPr>
    </w:p>
    <w:p w:rsidR="00A25FB7" w:rsidRDefault="00A25FB7">
      <w:pPr>
        <w:rPr>
          <w:rFonts w:ascii="Arial" w:eastAsia="Times New Roman" w:hAnsi="Arial" w:cs="Times New Roman"/>
          <w:b/>
          <w:color w:val="000000"/>
          <w:sz w:val="24"/>
          <w:szCs w:val="20"/>
          <w:lang w:val="es-MX"/>
        </w:rPr>
      </w:pPr>
      <w:r>
        <w:rPr>
          <w:rFonts w:ascii="Arial" w:hAnsi="Arial"/>
          <w:color w:val="000000"/>
        </w:rPr>
        <w:br w:type="page"/>
      </w:r>
    </w:p>
    <w:p w:rsidR="00CC465F" w:rsidRDefault="00CC465F" w:rsidP="009938FB">
      <w:pPr>
        <w:pStyle w:val="Ttulo"/>
        <w:ind w:left="720" w:firstLine="0"/>
        <w:jc w:val="both"/>
        <w:rPr>
          <w:rFonts w:ascii="Arial" w:hAnsi="Arial"/>
          <w:color w:val="000000"/>
        </w:rPr>
      </w:pPr>
    </w:p>
    <w:p w:rsidR="00BF4887" w:rsidRDefault="00BF4887" w:rsidP="003B1F63">
      <w:pPr>
        <w:pStyle w:val="Ttulo"/>
        <w:numPr>
          <w:ilvl w:val="0"/>
          <w:numId w:val="13"/>
        </w:numPr>
        <w:jc w:val="both"/>
        <w:rPr>
          <w:rFonts w:ascii="Arial" w:hAnsi="Arial"/>
          <w:color w:val="000000"/>
        </w:rPr>
      </w:pPr>
      <w:r w:rsidRPr="00BF4887">
        <w:rPr>
          <w:rFonts w:ascii="Arial" w:hAnsi="Arial"/>
          <w:color w:val="000000"/>
        </w:rPr>
        <w:t>TEMA</w:t>
      </w:r>
    </w:p>
    <w:p w:rsidR="00CB3F11" w:rsidRPr="00BF4887" w:rsidRDefault="00CB3F11" w:rsidP="00CB3F11">
      <w:pPr>
        <w:pStyle w:val="Ttulo"/>
        <w:ind w:left="720" w:firstLine="0"/>
        <w:jc w:val="both"/>
        <w:rPr>
          <w:rFonts w:ascii="Arial" w:hAnsi="Arial"/>
          <w:color w:val="000000"/>
        </w:rPr>
      </w:pPr>
    </w:p>
    <w:p w:rsidR="00BF4887" w:rsidRPr="00BF4887" w:rsidRDefault="0098473A" w:rsidP="00BF4887">
      <w:pPr>
        <w:pStyle w:val="Ttulo"/>
        <w:ind w:firstLine="0"/>
        <w:jc w:val="both"/>
        <w:rPr>
          <w:rFonts w:ascii="Arial" w:hAnsi="Arial"/>
          <w:b w:val="0"/>
          <w:color w:val="000000"/>
        </w:rPr>
      </w:pPr>
      <w:r>
        <w:rPr>
          <w:rFonts w:ascii="Arial" w:hAnsi="Arial"/>
          <w:b w:val="0"/>
          <w:color w:val="000000"/>
        </w:rPr>
        <w:t xml:space="preserve">Libre, </w:t>
      </w:r>
      <w:r w:rsidR="00CB3F11">
        <w:rPr>
          <w:rFonts w:ascii="Arial" w:hAnsi="Arial"/>
          <w:b w:val="0"/>
          <w:color w:val="000000"/>
        </w:rPr>
        <w:t>referido a la Línea de proyección social de la facultad</w:t>
      </w:r>
      <w:r w:rsidR="00BF4887" w:rsidRPr="00BF4887">
        <w:rPr>
          <w:rFonts w:ascii="Arial" w:hAnsi="Arial"/>
          <w:b w:val="0"/>
          <w:color w:val="000000"/>
        </w:rPr>
        <w:t>.</w:t>
      </w:r>
    </w:p>
    <w:p w:rsidR="00BF4887" w:rsidRDefault="00BF4887" w:rsidP="00BF4887">
      <w:pPr>
        <w:pStyle w:val="Ttulo"/>
        <w:ind w:firstLine="0"/>
        <w:jc w:val="both"/>
        <w:rPr>
          <w:rFonts w:ascii="Arial" w:hAnsi="Arial"/>
          <w:color w:val="000000"/>
        </w:rPr>
      </w:pPr>
    </w:p>
    <w:p w:rsidR="003B1F63" w:rsidRPr="00BF4887" w:rsidRDefault="003B1F63" w:rsidP="00BF4887">
      <w:pPr>
        <w:pStyle w:val="Ttulo"/>
        <w:ind w:firstLine="0"/>
        <w:jc w:val="both"/>
        <w:rPr>
          <w:rFonts w:ascii="Arial" w:hAnsi="Arial"/>
          <w:color w:val="000000"/>
        </w:rPr>
      </w:pPr>
    </w:p>
    <w:p w:rsidR="00BF4887" w:rsidRDefault="00BF4887" w:rsidP="003B1F63">
      <w:pPr>
        <w:pStyle w:val="Ttulo"/>
        <w:numPr>
          <w:ilvl w:val="0"/>
          <w:numId w:val="13"/>
        </w:numPr>
        <w:jc w:val="both"/>
        <w:rPr>
          <w:rFonts w:ascii="Arial" w:hAnsi="Arial"/>
          <w:color w:val="000000"/>
        </w:rPr>
      </w:pPr>
      <w:r w:rsidRPr="00BF4887">
        <w:rPr>
          <w:rFonts w:ascii="Arial" w:hAnsi="Arial"/>
          <w:color w:val="000000"/>
        </w:rPr>
        <w:t>FECHA PARA LA RECEPCIÓN DE TRABAJOS</w:t>
      </w:r>
    </w:p>
    <w:p w:rsidR="003F567E" w:rsidRPr="00BF4887" w:rsidRDefault="003F567E" w:rsidP="003F567E">
      <w:pPr>
        <w:pStyle w:val="Ttulo"/>
        <w:ind w:left="720" w:firstLine="0"/>
        <w:jc w:val="both"/>
        <w:rPr>
          <w:rFonts w:ascii="Arial" w:hAnsi="Arial"/>
          <w:color w:val="000000"/>
        </w:rPr>
      </w:pPr>
    </w:p>
    <w:p w:rsidR="00BF4887" w:rsidRPr="00BF4887" w:rsidRDefault="00054390" w:rsidP="00BF4887">
      <w:pPr>
        <w:pStyle w:val="Ttulo"/>
        <w:ind w:firstLine="0"/>
        <w:jc w:val="both"/>
        <w:rPr>
          <w:rFonts w:ascii="Arial" w:hAnsi="Arial"/>
          <w:b w:val="0"/>
          <w:color w:val="000000"/>
        </w:rPr>
      </w:pPr>
      <w:r>
        <w:rPr>
          <w:rFonts w:ascii="Arial" w:hAnsi="Arial"/>
          <w:b w:val="0"/>
          <w:color w:val="000000"/>
        </w:rPr>
        <w:t xml:space="preserve">Hasta el </w:t>
      </w:r>
      <w:r w:rsidR="002475EA">
        <w:rPr>
          <w:rFonts w:ascii="Arial" w:hAnsi="Arial"/>
          <w:b w:val="0"/>
          <w:color w:val="000000"/>
        </w:rPr>
        <w:t>15 de junio</w:t>
      </w:r>
      <w:r>
        <w:rPr>
          <w:rFonts w:ascii="Arial" w:hAnsi="Arial"/>
          <w:b w:val="0"/>
          <w:color w:val="000000"/>
        </w:rPr>
        <w:t xml:space="preserve"> de </w:t>
      </w:r>
      <w:r w:rsidR="00495E1C">
        <w:rPr>
          <w:rFonts w:ascii="Arial" w:hAnsi="Arial"/>
          <w:b w:val="0"/>
          <w:color w:val="000000"/>
        </w:rPr>
        <w:t>201</w:t>
      </w:r>
      <w:r w:rsidR="00CB3F11">
        <w:rPr>
          <w:rFonts w:ascii="Arial" w:hAnsi="Arial"/>
          <w:b w:val="0"/>
          <w:color w:val="000000"/>
        </w:rPr>
        <w:t>9</w:t>
      </w:r>
      <w:r w:rsidR="00810599" w:rsidRPr="00BF4887">
        <w:rPr>
          <w:rFonts w:ascii="Arial" w:hAnsi="Arial"/>
          <w:b w:val="0"/>
          <w:color w:val="000000"/>
        </w:rPr>
        <w:t>, seis</w:t>
      </w:r>
      <w:r w:rsidR="00BF4887" w:rsidRPr="00BF4887">
        <w:rPr>
          <w:rFonts w:ascii="Arial" w:hAnsi="Arial"/>
          <w:b w:val="0"/>
          <w:color w:val="000000"/>
        </w:rPr>
        <w:t xml:space="preserve"> de la tarde (6:00 p.m.)</w:t>
      </w:r>
    </w:p>
    <w:p w:rsidR="00BF4887" w:rsidRPr="00BF4887" w:rsidRDefault="00BF4887" w:rsidP="00BF4887">
      <w:pPr>
        <w:pStyle w:val="Ttulo"/>
        <w:ind w:firstLine="0"/>
        <w:jc w:val="both"/>
        <w:rPr>
          <w:rFonts w:ascii="Arial" w:hAnsi="Arial"/>
          <w:color w:val="000000"/>
        </w:rPr>
      </w:pPr>
    </w:p>
    <w:p w:rsidR="00BF4887" w:rsidRPr="00BF4887" w:rsidRDefault="00BF4887" w:rsidP="00BF4887">
      <w:pPr>
        <w:pStyle w:val="Ttulo"/>
        <w:ind w:firstLine="0"/>
        <w:jc w:val="both"/>
        <w:rPr>
          <w:rFonts w:ascii="Arial" w:hAnsi="Arial"/>
          <w:color w:val="000000"/>
        </w:rPr>
      </w:pPr>
    </w:p>
    <w:p w:rsidR="00BF4887" w:rsidRDefault="00BF4887" w:rsidP="003B1F63">
      <w:pPr>
        <w:pStyle w:val="Ttulo"/>
        <w:numPr>
          <w:ilvl w:val="0"/>
          <w:numId w:val="13"/>
        </w:numPr>
        <w:jc w:val="both"/>
        <w:rPr>
          <w:rFonts w:ascii="Arial" w:hAnsi="Arial"/>
          <w:color w:val="000000"/>
        </w:rPr>
      </w:pPr>
      <w:r w:rsidRPr="00BF4887">
        <w:rPr>
          <w:rFonts w:ascii="Arial" w:hAnsi="Arial"/>
          <w:color w:val="000000"/>
        </w:rPr>
        <w:t>LUGAR DE RECEPCIÓN DE LOS TRABAJOS</w:t>
      </w:r>
    </w:p>
    <w:p w:rsidR="00495E1C" w:rsidRPr="00BF4887" w:rsidRDefault="00495E1C" w:rsidP="00495E1C">
      <w:pPr>
        <w:pStyle w:val="Ttulo"/>
        <w:ind w:left="720" w:firstLine="0"/>
        <w:jc w:val="both"/>
        <w:rPr>
          <w:rFonts w:ascii="Arial" w:hAnsi="Arial"/>
          <w:color w:val="000000"/>
        </w:rPr>
      </w:pPr>
    </w:p>
    <w:p w:rsidR="00BF4887" w:rsidRPr="00BF4887" w:rsidRDefault="00BF4887" w:rsidP="00BF4887">
      <w:pPr>
        <w:pStyle w:val="Ttulo"/>
        <w:ind w:firstLine="0"/>
        <w:jc w:val="both"/>
        <w:rPr>
          <w:rFonts w:ascii="Arial" w:hAnsi="Arial"/>
          <w:b w:val="0"/>
          <w:color w:val="000000"/>
        </w:rPr>
      </w:pPr>
      <w:r w:rsidRPr="00BF4887">
        <w:rPr>
          <w:rFonts w:ascii="Arial" w:hAnsi="Arial"/>
          <w:b w:val="0"/>
          <w:color w:val="000000"/>
        </w:rPr>
        <w:t xml:space="preserve">Facultad de Ciencias Jurídicas y Sociales - Secretaría </w:t>
      </w:r>
    </w:p>
    <w:p w:rsidR="00BF4887" w:rsidRPr="00BF4887" w:rsidRDefault="00BF4887" w:rsidP="00BF4887">
      <w:pPr>
        <w:pStyle w:val="Ttulo"/>
        <w:ind w:firstLine="0"/>
        <w:jc w:val="both"/>
        <w:rPr>
          <w:rFonts w:ascii="Arial" w:hAnsi="Arial"/>
          <w:b w:val="0"/>
          <w:color w:val="000000"/>
        </w:rPr>
      </w:pPr>
      <w:r w:rsidRPr="00BF4887">
        <w:rPr>
          <w:rFonts w:ascii="Arial" w:hAnsi="Arial"/>
          <w:b w:val="0"/>
          <w:color w:val="000000"/>
        </w:rPr>
        <w:t>(Edificio No. 2, tercer Piso, Campus de la Universidad de Boyacá)</w:t>
      </w:r>
    </w:p>
    <w:p w:rsidR="009938FB" w:rsidRDefault="009938FB" w:rsidP="00BF4887">
      <w:pPr>
        <w:pStyle w:val="Ttulo"/>
        <w:ind w:firstLine="0"/>
        <w:jc w:val="both"/>
        <w:rPr>
          <w:rFonts w:ascii="Arial" w:hAnsi="Arial"/>
          <w:color w:val="000000"/>
        </w:rPr>
      </w:pPr>
    </w:p>
    <w:p w:rsidR="009938FB" w:rsidRDefault="009938FB" w:rsidP="00BF4887">
      <w:pPr>
        <w:pStyle w:val="Ttulo"/>
        <w:ind w:firstLine="0"/>
        <w:jc w:val="both"/>
        <w:rPr>
          <w:rFonts w:ascii="Arial" w:hAnsi="Arial"/>
          <w:color w:val="000000"/>
        </w:rPr>
      </w:pPr>
    </w:p>
    <w:p w:rsidR="00BF4887" w:rsidRDefault="00BF4887" w:rsidP="009938FB">
      <w:pPr>
        <w:pStyle w:val="Ttulo"/>
        <w:numPr>
          <w:ilvl w:val="0"/>
          <w:numId w:val="13"/>
        </w:numPr>
        <w:jc w:val="both"/>
        <w:rPr>
          <w:rFonts w:ascii="Arial" w:hAnsi="Arial"/>
          <w:color w:val="000000"/>
        </w:rPr>
      </w:pPr>
      <w:r w:rsidRPr="00BF4887">
        <w:rPr>
          <w:rFonts w:ascii="Arial" w:hAnsi="Arial"/>
          <w:color w:val="000000"/>
        </w:rPr>
        <w:t>PRESENTACIÓN DE LOS TRABAJOS</w:t>
      </w:r>
    </w:p>
    <w:p w:rsidR="003F567E" w:rsidRPr="00BF4887" w:rsidRDefault="003F567E" w:rsidP="003F567E">
      <w:pPr>
        <w:pStyle w:val="Ttulo"/>
        <w:ind w:left="720" w:firstLine="0"/>
        <w:jc w:val="both"/>
        <w:rPr>
          <w:rFonts w:ascii="Arial" w:hAnsi="Arial"/>
          <w:color w:val="000000"/>
        </w:rPr>
      </w:pPr>
    </w:p>
    <w:p w:rsidR="00BF4887" w:rsidRPr="00BF4887" w:rsidRDefault="00BF4887" w:rsidP="00BF4887">
      <w:pPr>
        <w:pStyle w:val="Ttulo"/>
        <w:ind w:firstLine="0"/>
        <w:jc w:val="both"/>
        <w:rPr>
          <w:rFonts w:ascii="Arial" w:hAnsi="Arial"/>
          <w:b w:val="0"/>
          <w:color w:val="000000"/>
        </w:rPr>
      </w:pPr>
      <w:r w:rsidRPr="00BF4887">
        <w:rPr>
          <w:rFonts w:ascii="Arial" w:hAnsi="Arial"/>
          <w:b w:val="0"/>
          <w:color w:val="000000"/>
        </w:rPr>
        <w:t xml:space="preserve">Tres copias en Medio Magnético </w:t>
      </w:r>
      <w:r w:rsidR="00A25FB7">
        <w:rPr>
          <w:rFonts w:ascii="Arial" w:hAnsi="Arial"/>
          <w:b w:val="0"/>
          <w:color w:val="000000"/>
        </w:rPr>
        <w:t xml:space="preserve">CD </w:t>
      </w:r>
      <w:r w:rsidRPr="00BF4887">
        <w:rPr>
          <w:rFonts w:ascii="Arial" w:hAnsi="Arial"/>
          <w:b w:val="0"/>
          <w:color w:val="000000"/>
        </w:rPr>
        <w:t xml:space="preserve">(documento </w:t>
      </w:r>
      <w:r w:rsidR="0039063A">
        <w:rPr>
          <w:rFonts w:ascii="Arial" w:hAnsi="Arial"/>
          <w:b w:val="0"/>
          <w:color w:val="000000"/>
        </w:rPr>
        <w:t xml:space="preserve">Word, </w:t>
      </w:r>
      <w:r w:rsidR="00922DD4">
        <w:rPr>
          <w:rFonts w:ascii="Arial" w:hAnsi="Arial"/>
          <w:b w:val="0"/>
          <w:color w:val="000000"/>
        </w:rPr>
        <w:t>normas APA</w:t>
      </w:r>
      <w:r w:rsidRPr="00BF4887">
        <w:rPr>
          <w:rFonts w:ascii="Arial" w:hAnsi="Arial"/>
          <w:b w:val="0"/>
          <w:color w:val="000000"/>
        </w:rPr>
        <w:t xml:space="preserve">)  </w:t>
      </w:r>
    </w:p>
    <w:p w:rsidR="00BF4887" w:rsidRDefault="00BF4887" w:rsidP="00BF4887">
      <w:pPr>
        <w:pStyle w:val="Ttulo"/>
        <w:ind w:firstLine="0"/>
        <w:jc w:val="both"/>
        <w:rPr>
          <w:rFonts w:ascii="Arial" w:hAnsi="Arial"/>
          <w:b w:val="0"/>
          <w:color w:val="000000"/>
        </w:rPr>
      </w:pPr>
    </w:p>
    <w:p w:rsidR="009938FB" w:rsidRPr="00BF4887" w:rsidRDefault="009938FB" w:rsidP="00BF4887">
      <w:pPr>
        <w:pStyle w:val="Ttulo"/>
        <w:ind w:firstLine="0"/>
        <w:jc w:val="both"/>
        <w:rPr>
          <w:rFonts w:ascii="Arial" w:hAnsi="Arial"/>
          <w:b w:val="0"/>
          <w:color w:val="000000"/>
        </w:rPr>
      </w:pPr>
    </w:p>
    <w:p w:rsidR="00BF4887" w:rsidRDefault="00BF4887" w:rsidP="003B1F63">
      <w:pPr>
        <w:pStyle w:val="Ttulo"/>
        <w:numPr>
          <w:ilvl w:val="0"/>
          <w:numId w:val="13"/>
        </w:numPr>
        <w:jc w:val="both"/>
        <w:rPr>
          <w:rFonts w:ascii="Arial" w:hAnsi="Arial"/>
          <w:color w:val="000000"/>
        </w:rPr>
      </w:pPr>
      <w:r w:rsidRPr="00BF4887">
        <w:rPr>
          <w:rFonts w:ascii="Arial" w:hAnsi="Arial"/>
          <w:color w:val="000000"/>
        </w:rPr>
        <w:t>EVALUACIÓN DE LOS TRABAJOS</w:t>
      </w:r>
    </w:p>
    <w:p w:rsidR="00CB3F11" w:rsidRPr="00BF4887" w:rsidRDefault="00CB3F11" w:rsidP="00CB3F11">
      <w:pPr>
        <w:pStyle w:val="Ttulo"/>
        <w:ind w:left="720" w:firstLine="0"/>
        <w:jc w:val="both"/>
        <w:rPr>
          <w:rFonts w:ascii="Arial" w:hAnsi="Arial"/>
          <w:color w:val="000000"/>
        </w:rPr>
      </w:pPr>
    </w:p>
    <w:p w:rsidR="00BF4887" w:rsidRPr="00BF4887" w:rsidRDefault="00EA070C" w:rsidP="00BF4887">
      <w:pPr>
        <w:pStyle w:val="Ttulo"/>
        <w:ind w:firstLine="0"/>
        <w:jc w:val="both"/>
        <w:rPr>
          <w:rFonts w:ascii="Arial" w:hAnsi="Arial"/>
          <w:b w:val="0"/>
          <w:color w:val="000000"/>
        </w:rPr>
      </w:pPr>
      <w:r>
        <w:rPr>
          <w:rFonts w:ascii="Arial" w:hAnsi="Arial"/>
          <w:b w:val="0"/>
          <w:color w:val="000000"/>
        </w:rPr>
        <w:t>15</w:t>
      </w:r>
      <w:r w:rsidR="00495E1C">
        <w:rPr>
          <w:rFonts w:ascii="Arial" w:hAnsi="Arial"/>
          <w:b w:val="0"/>
          <w:color w:val="000000"/>
        </w:rPr>
        <w:t xml:space="preserve"> de jun</w:t>
      </w:r>
      <w:r w:rsidR="000051DE">
        <w:rPr>
          <w:rFonts w:ascii="Arial" w:hAnsi="Arial"/>
          <w:b w:val="0"/>
          <w:color w:val="000000"/>
        </w:rPr>
        <w:t xml:space="preserve">io </w:t>
      </w:r>
      <w:r w:rsidR="00C46283">
        <w:rPr>
          <w:rFonts w:ascii="Arial" w:hAnsi="Arial"/>
          <w:b w:val="0"/>
          <w:color w:val="000000"/>
        </w:rPr>
        <w:t xml:space="preserve">al </w:t>
      </w:r>
      <w:r w:rsidR="00495E1C">
        <w:rPr>
          <w:rFonts w:ascii="Arial" w:hAnsi="Arial"/>
          <w:b w:val="0"/>
          <w:color w:val="000000"/>
        </w:rPr>
        <w:t>28</w:t>
      </w:r>
      <w:r w:rsidR="000051DE">
        <w:rPr>
          <w:rFonts w:ascii="Arial" w:hAnsi="Arial"/>
          <w:b w:val="0"/>
          <w:color w:val="000000"/>
        </w:rPr>
        <w:t xml:space="preserve"> de </w:t>
      </w:r>
      <w:r w:rsidR="00495E1C">
        <w:rPr>
          <w:rFonts w:ascii="Arial" w:hAnsi="Arial"/>
          <w:b w:val="0"/>
          <w:color w:val="000000"/>
        </w:rPr>
        <w:t>junio</w:t>
      </w:r>
      <w:r w:rsidR="000051DE">
        <w:rPr>
          <w:rFonts w:ascii="Arial" w:hAnsi="Arial"/>
          <w:b w:val="0"/>
          <w:color w:val="000000"/>
        </w:rPr>
        <w:t xml:space="preserve"> de </w:t>
      </w:r>
      <w:r w:rsidR="00054390">
        <w:rPr>
          <w:rFonts w:ascii="Arial" w:hAnsi="Arial"/>
          <w:b w:val="0"/>
          <w:color w:val="000000"/>
        </w:rPr>
        <w:t>201</w:t>
      </w:r>
      <w:r w:rsidR="00495E1C">
        <w:rPr>
          <w:rFonts w:ascii="Arial" w:hAnsi="Arial"/>
          <w:b w:val="0"/>
          <w:color w:val="000000"/>
        </w:rPr>
        <w:t>9</w:t>
      </w:r>
    </w:p>
    <w:p w:rsidR="00BF4887" w:rsidRDefault="00BF4887" w:rsidP="00BF4887">
      <w:pPr>
        <w:pStyle w:val="Ttulo"/>
        <w:ind w:firstLine="0"/>
        <w:jc w:val="both"/>
        <w:rPr>
          <w:rFonts w:ascii="Arial" w:hAnsi="Arial"/>
          <w:color w:val="000000"/>
        </w:rPr>
      </w:pPr>
    </w:p>
    <w:p w:rsidR="009B1D8B" w:rsidRPr="00BF4887" w:rsidRDefault="009B1D8B" w:rsidP="00BF4887">
      <w:pPr>
        <w:pStyle w:val="Ttulo"/>
        <w:ind w:firstLine="0"/>
        <w:jc w:val="both"/>
        <w:rPr>
          <w:rFonts w:ascii="Arial" w:hAnsi="Arial"/>
          <w:color w:val="000000"/>
        </w:rPr>
      </w:pPr>
    </w:p>
    <w:p w:rsidR="00BF4887" w:rsidRDefault="00BF4887" w:rsidP="003B1F63">
      <w:pPr>
        <w:pStyle w:val="Ttulo"/>
        <w:numPr>
          <w:ilvl w:val="0"/>
          <w:numId w:val="13"/>
        </w:numPr>
        <w:jc w:val="both"/>
        <w:rPr>
          <w:rFonts w:ascii="Arial" w:hAnsi="Arial"/>
          <w:color w:val="000000"/>
        </w:rPr>
      </w:pPr>
      <w:r w:rsidRPr="00BF4887">
        <w:rPr>
          <w:rFonts w:ascii="Arial" w:hAnsi="Arial"/>
          <w:color w:val="000000"/>
        </w:rPr>
        <w:t>SUSTENTACIÓN DE LOS TRABAJOS</w:t>
      </w:r>
    </w:p>
    <w:p w:rsidR="00CB3F11" w:rsidRPr="00BF4887" w:rsidRDefault="00CB3F11" w:rsidP="00CB3F11">
      <w:pPr>
        <w:pStyle w:val="Ttulo"/>
        <w:ind w:left="720" w:firstLine="0"/>
        <w:jc w:val="both"/>
        <w:rPr>
          <w:rFonts w:ascii="Arial" w:hAnsi="Arial"/>
          <w:color w:val="000000"/>
        </w:rPr>
      </w:pPr>
    </w:p>
    <w:p w:rsidR="00BF4887" w:rsidRPr="00BF4887" w:rsidRDefault="00495E1C" w:rsidP="00BF4887">
      <w:pPr>
        <w:pStyle w:val="Ttulo"/>
        <w:ind w:firstLine="0"/>
        <w:jc w:val="both"/>
        <w:rPr>
          <w:rFonts w:ascii="Arial" w:hAnsi="Arial"/>
          <w:b w:val="0"/>
          <w:color w:val="000000"/>
        </w:rPr>
      </w:pPr>
      <w:r>
        <w:rPr>
          <w:rFonts w:ascii="Arial" w:hAnsi="Arial"/>
          <w:b w:val="0"/>
          <w:color w:val="000000"/>
        </w:rPr>
        <w:t>15 al 19</w:t>
      </w:r>
      <w:r w:rsidR="00C46283">
        <w:rPr>
          <w:rFonts w:ascii="Arial" w:hAnsi="Arial"/>
          <w:b w:val="0"/>
          <w:color w:val="000000"/>
        </w:rPr>
        <w:t xml:space="preserve"> de </w:t>
      </w:r>
      <w:r>
        <w:rPr>
          <w:rFonts w:ascii="Arial" w:hAnsi="Arial"/>
          <w:b w:val="0"/>
          <w:color w:val="000000"/>
        </w:rPr>
        <w:t>julio</w:t>
      </w:r>
      <w:r w:rsidR="00BF4887" w:rsidRPr="00BF4887">
        <w:rPr>
          <w:rFonts w:ascii="Arial" w:hAnsi="Arial"/>
          <w:b w:val="0"/>
          <w:color w:val="000000"/>
        </w:rPr>
        <w:t xml:space="preserve"> </w:t>
      </w:r>
      <w:r w:rsidR="00CB3F11">
        <w:rPr>
          <w:rFonts w:ascii="Arial" w:hAnsi="Arial"/>
          <w:b w:val="0"/>
          <w:color w:val="000000"/>
        </w:rPr>
        <w:t>de 2019</w:t>
      </w:r>
    </w:p>
    <w:p w:rsidR="0039063A" w:rsidRDefault="0039063A" w:rsidP="00BF4887">
      <w:pPr>
        <w:pStyle w:val="Ttulo"/>
        <w:ind w:firstLine="0"/>
        <w:jc w:val="both"/>
        <w:rPr>
          <w:rFonts w:ascii="Arial" w:hAnsi="Arial"/>
          <w:color w:val="000000"/>
        </w:rPr>
      </w:pPr>
    </w:p>
    <w:p w:rsidR="009B1D8B" w:rsidRDefault="009B1D8B" w:rsidP="0039063A">
      <w:pPr>
        <w:pStyle w:val="Ttulo"/>
        <w:ind w:firstLine="0"/>
        <w:jc w:val="both"/>
        <w:rPr>
          <w:rFonts w:ascii="Arial" w:hAnsi="Arial"/>
          <w:color w:val="000000"/>
        </w:rPr>
      </w:pPr>
    </w:p>
    <w:p w:rsidR="00BF4887" w:rsidRDefault="00BF4887" w:rsidP="003B1F63">
      <w:pPr>
        <w:pStyle w:val="Ttulo"/>
        <w:numPr>
          <w:ilvl w:val="0"/>
          <w:numId w:val="13"/>
        </w:numPr>
        <w:jc w:val="both"/>
        <w:rPr>
          <w:rFonts w:ascii="Arial" w:hAnsi="Arial"/>
          <w:color w:val="000000"/>
        </w:rPr>
      </w:pPr>
      <w:r w:rsidRPr="00BF4887">
        <w:rPr>
          <w:rFonts w:ascii="Arial" w:hAnsi="Arial"/>
          <w:color w:val="000000"/>
        </w:rPr>
        <w:t>PREMIACIÓN</w:t>
      </w:r>
    </w:p>
    <w:p w:rsidR="00CB3F11" w:rsidRPr="00BF4887" w:rsidRDefault="00CB3F11" w:rsidP="00CB3F11">
      <w:pPr>
        <w:pStyle w:val="Ttulo"/>
        <w:ind w:left="720" w:firstLine="0"/>
        <w:jc w:val="both"/>
        <w:rPr>
          <w:rFonts w:ascii="Arial" w:hAnsi="Arial"/>
          <w:color w:val="000000"/>
        </w:rPr>
      </w:pPr>
    </w:p>
    <w:p w:rsidR="00BF4887" w:rsidRPr="00BF4887" w:rsidRDefault="00BF4887" w:rsidP="00BF4887">
      <w:pPr>
        <w:pStyle w:val="Ttulo"/>
        <w:ind w:firstLine="0"/>
        <w:jc w:val="both"/>
        <w:rPr>
          <w:rFonts w:ascii="Arial" w:hAnsi="Arial"/>
          <w:color w:val="000000"/>
        </w:rPr>
      </w:pPr>
      <w:r w:rsidRPr="00BF4887">
        <w:rPr>
          <w:rFonts w:ascii="Arial" w:hAnsi="Arial"/>
          <w:b w:val="0"/>
          <w:color w:val="000000"/>
        </w:rPr>
        <w:t>Acto Académico Aniversario de la Universidad de Boyacá</w:t>
      </w:r>
    </w:p>
    <w:p w:rsidR="006952E1" w:rsidRDefault="006952E1" w:rsidP="0039063A">
      <w:pPr>
        <w:rPr>
          <w:rFonts w:ascii="Arial" w:eastAsia="Times New Roman" w:hAnsi="Arial" w:cs="Times New Roman"/>
          <w:b/>
          <w:color w:val="000000"/>
          <w:sz w:val="24"/>
          <w:szCs w:val="20"/>
          <w:lang w:val="es-MX"/>
        </w:rPr>
      </w:pPr>
    </w:p>
    <w:p w:rsidR="00BF4887" w:rsidRPr="00495E1C" w:rsidRDefault="00BF4887" w:rsidP="003B1F63">
      <w:pPr>
        <w:pStyle w:val="Prrafodelista"/>
        <w:numPr>
          <w:ilvl w:val="0"/>
          <w:numId w:val="13"/>
        </w:numPr>
        <w:rPr>
          <w:rFonts w:ascii="Arial" w:eastAsia="Times New Roman" w:hAnsi="Arial"/>
          <w:b/>
          <w:color w:val="000000"/>
          <w:lang w:val="es-MX"/>
        </w:rPr>
      </w:pPr>
      <w:r w:rsidRPr="003B1F63">
        <w:rPr>
          <w:rFonts w:ascii="Arial" w:hAnsi="Arial"/>
          <w:b/>
          <w:color w:val="000000"/>
        </w:rPr>
        <w:t>JURADO</w:t>
      </w:r>
    </w:p>
    <w:p w:rsidR="00495E1C" w:rsidRPr="003B1F63" w:rsidRDefault="00495E1C" w:rsidP="00495E1C">
      <w:pPr>
        <w:pStyle w:val="Prrafodelista"/>
        <w:rPr>
          <w:rFonts w:ascii="Arial" w:eastAsia="Times New Roman" w:hAnsi="Arial"/>
          <w:b/>
          <w:color w:val="000000"/>
          <w:lang w:val="es-MX"/>
        </w:rPr>
      </w:pPr>
    </w:p>
    <w:p w:rsidR="00CB3F11" w:rsidRDefault="00CB3F11" w:rsidP="00CB3F11">
      <w:pPr>
        <w:pStyle w:val="NormalWeb"/>
        <w:jc w:val="both"/>
        <w:rPr>
          <w:rFonts w:ascii="Arial" w:eastAsia="Times New Roman" w:hAnsi="Arial"/>
          <w:color w:val="000000"/>
        </w:rPr>
      </w:pPr>
      <w:r w:rsidRPr="00CB3F11">
        <w:rPr>
          <w:rFonts w:ascii="Arial" w:eastAsia="Times New Roman" w:hAnsi="Arial"/>
          <w:color w:val="000000"/>
        </w:rPr>
        <w:t>Según lo establecido en el Acuerdo No. 938 de 2017, emanado del Consejo Directivo de la Universidad de Boyacá, los proyectos avalados por el Comité de Proyección Social ser</w:t>
      </w:r>
      <w:r w:rsidR="00CE086E">
        <w:rPr>
          <w:rFonts w:ascii="Arial" w:eastAsia="Times New Roman" w:hAnsi="Arial"/>
          <w:color w:val="000000"/>
        </w:rPr>
        <w:t>án radicados el 18 de junio 2019</w:t>
      </w:r>
      <w:r w:rsidRPr="00CB3F11">
        <w:rPr>
          <w:rFonts w:ascii="Arial" w:eastAsia="Times New Roman" w:hAnsi="Arial"/>
          <w:color w:val="000000"/>
        </w:rPr>
        <w:t xml:space="preserve"> en la </w:t>
      </w:r>
      <w:r w:rsidR="00B76272">
        <w:rPr>
          <w:rFonts w:ascii="Arial" w:eastAsia="Times New Roman" w:hAnsi="Arial"/>
          <w:color w:val="000000"/>
        </w:rPr>
        <w:t>Sección</w:t>
      </w:r>
      <w:r w:rsidRPr="00CB3F11">
        <w:rPr>
          <w:rFonts w:ascii="Arial" w:eastAsia="Times New Roman" w:hAnsi="Arial"/>
          <w:color w:val="000000"/>
        </w:rPr>
        <w:t xml:space="preserve"> de Proyección Social, “donde se asignará dos pares evaluadores expertos en los temas, quienes realizarán la lectura del documento final del proyecto de proyección social y de acuerdo con la calidad y logros obtenidos, lo calificarán y emitirán conjuntamente con el decano de la respectiva Facultad concepto para ser aceptados en la fase posterior de soc</w:t>
      </w:r>
      <w:r>
        <w:rPr>
          <w:rFonts w:ascii="Arial" w:eastAsia="Times New Roman" w:hAnsi="Arial"/>
          <w:color w:val="000000"/>
        </w:rPr>
        <w:t>ialización o sustentación oral”</w:t>
      </w:r>
      <w:r w:rsidRPr="00CB3F11">
        <w:rPr>
          <w:rFonts w:ascii="Arial" w:eastAsia="Times New Roman" w:hAnsi="Arial"/>
          <w:color w:val="000000"/>
        </w:rPr>
        <w:t xml:space="preserve">. </w:t>
      </w:r>
    </w:p>
    <w:p w:rsidR="00CB3F11" w:rsidRDefault="00CB3F11" w:rsidP="00CB3F11">
      <w:pPr>
        <w:pStyle w:val="NormalWeb"/>
        <w:jc w:val="both"/>
        <w:rPr>
          <w:rFonts w:ascii="Arial" w:eastAsia="Times New Roman" w:hAnsi="Arial"/>
          <w:color w:val="000000"/>
        </w:rPr>
      </w:pPr>
    </w:p>
    <w:p w:rsidR="00CB3F11" w:rsidRPr="00CB3F11" w:rsidRDefault="00CB3F11" w:rsidP="00CB3F11">
      <w:pPr>
        <w:pStyle w:val="NormalWeb"/>
        <w:jc w:val="both"/>
        <w:rPr>
          <w:rFonts w:ascii="Arial" w:eastAsia="Times New Roman" w:hAnsi="Arial"/>
          <w:color w:val="000000"/>
        </w:rPr>
      </w:pPr>
    </w:p>
    <w:p w:rsidR="00CC465F" w:rsidRPr="00CB3F11" w:rsidRDefault="00CB3F11" w:rsidP="00CB3F11">
      <w:pPr>
        <w:pStyle w:val="NormalWeb"/>
        <w:jc w:val="both"/>
        <w:rPr>
          <w:rFonts w:ascii="Arial" w:eastAsia="Times New Roman" w:hAnsi="Arial"/>
          <w:b/>
          <w:color w:val="000000"/>
          <w:lang w:val="es-MX"/>
        </w:rPr>
      </w:pPr>
      <w:r w:rsidRPr="00CB3F11">
        <w:rPr>
          <w:rFonts w:ascii="Arial" w:eastAsia="Times New Roman" w:hAnsi="Arial"/>
          <w:color w:val="000000"/>
        </w:rPr>
        <w:t xml:space="preserve">Los proyectos que obtengan las mejores evaluaciones derivadas del informe final y la sustentación, serán preseleccionados en la Facultad y se “remitirán a la </w:t>
      </w:r>
      <w:r w:rsidR="00B76272">
        <w:rPr>
          <w:rFonts w:ascii="Arial" w:eastAsia="Times New Roman" w:hAnsi="Arial"/>
          <w:color w:val="000000"/>
        </w:rPr>
        <w:t>Sección</w:t>
      </w:r>
      <w:r w:rsidRPr="00CB3F11">
        <w:rPr>
          <w:rFonts w:ascii="Arial" w:eastAsia="Times New Roman" w:hAnsi="Arial"/>
          <w:color w:val="000000"/>
        </w:rPr>
        <w:t xml:space="preserve"> de Proyección Social para la evaluación de su calidad, estamento que emitirá concepto y lo presentará a la Rectoría para ser presentado al Consejo Directivo y así, definir los ejecutores a los cuales se les otorgará el premio. Para tal efecto se requiere en informe final, el concepto de los pares y resumen del proyecto para su publicación, bajo parámetros previamente establecidos”, según lo previsto en el artículo séptimo del Acuerdo 938 de 2017.</w:t>
      </w:r>
    </w:p>
    <w:p w:rsidR="00CC465F" w:rsidRDefault="00CC465F" w:rsidP="00BF4887">
      <w:pPr>
        <w:pStyle w:val="NormalWeb"/>
        <w:jc w:val="center"/>
        <w:rPr>
          <w:rFonts w:ascii="Arial" w:hAnsi="Arial"/>
          <w:b/>
          <w:color w:val="000000"/>
          <w:lang w:val="es-MX"/>
        </w:rPr>
      </w:pPr>
    </w:p>
    <w:p w:rsidR="00CB3F11" w:rsidRPr="00CB3F11" w:rsidRDefault="00CB3F11" w:rsidP="00CB3F11">
      <w:pPr>
        <w:pStyle w:val="NormalWeb"/>
        <w:jc w:val="center"/>
        <w:rPr>
          <w:rFonts w:ascii="Arial" w:hAnsi="Arial"/>
          <w:b/>
          <w:color w:val="000000"/>
        </w:rPr>
      </w:pPr>
    </w:p>
    <w:p w:rsidR="00CB3F11" w:rsidRDefault="00CB3F11" w:rsidP="00CB3F11">
      <w:pPr>
        <w:pStyle w:val="NormalWeb"/>
        <w:numPr>
          <w:ilvl w:val="0"/>
          <w:numId w:val="13"/>
        </w:numPr>
        <w:rPr>
          <w:rFonts w:ascii="Arial" w:hAnsi="Arial"/>
          <w:b/>
          <w:bCs/>
          <w:color w:val="000000"/>
        </w:rPr>
      </w:pPr>
      <w:r w:rsidRPr="00CB3F11">
        <w:rPr>
          <w:rFonts w:ascii="Arial" w:eastAsiaTheme="minorEastAsia" w:hAnsi="Arial"/>
          <w:b/>
          <w:color w:val="000000"/>
          <w:szCs w:val="24"/>
        </w:rPr>
        <w:t>CRITERIOS DE EVALUACIÓN DE LOS PROYECTOS</w:t>
      </w:r>
      <w:r w:rsidRPr="00CB3F11">
        <w:rPr>
          <w:rFonts w:ascii="Arial" w:hAnsi="Arial"/>
          <w:b/>
          <w:bCs/>
          <w:color w:val="000000"/>
        </w:rPr>
        <w:t xml:space="preserve">: </w:t>
      </w:r>
    </w:p>
    <w:p w:rsidR="00CB3F11" w:rsidRPr="00CB3F11" w:rsidRDefault="00CB3F11" w:rsidP="00CB3F11">
      <w:pPr>
        <w:pStyle w:val="NormalWeb"/>
        <w:jc w:val="center"/>
        <w:rPr>
          <w:rFonts w:ascii="Arial" w:hAnsi="Arial"/>
          <w:b/>
          <w:color w:val="000000"/>
        </w:rPr>
      </w:pPr>
    </w:p>
    <w:p w:rsidR="00CB3F11" w:rsidRDefault="00CB3F11" w:rsidP="00CB3F11">
      <w:pPr>
        <w:pStyle w:val="NormalWeb"/>
        <w:jc w:val="both"/>
        <w:rPr>
          <w:rFonts w:ascii="Arial" w:hAnsi="Arial"/>
          <w:color w:val="000000"/>
        </w:rPr>
      </w:pPr>
      <w:r w:rsidRPr="00CB3F11">
        <w:rPr>
          <w:rFonts w:ascii="Arial" w:hAnsi="Arial"/>
          <w:color w:val="000000"/>
        </w:rPr>
        <w:t xml:space="preserve">Según lo establecido en el artículo octavo del Acuerdo 938 de 2017, son: </w:t>
      </w:r>
    </w:p>
    <w:p w:rsidR="00CB3F11" w:rsidRPr="00CB3F11" w:rsidRDefault="00CB3F11" w:rsidP="00CB3F11">
      <w:pPr>
        <w:pStyle w:val="NormalWeb"/>
        <w:jc w:val="both"/>
        <w:rPr>
          <w:rFonts w:ascii="Arial" w:hAnsi="Arial"/>
          <w:color w:val="000000"/>
        </w:rPr>
      </w:pPr>
    </w:p>
    <w:p w:rsidR="00CB3F11" w:rsidRPr="00CB3F11" w:rsidRDefault="00CB3F11" w:rsidP="00CB3F11">
      <w:pPr>
        <w:pStyle w:val="NormalWeb"/>
        <w:jc w:val="both"/>
        <w:rPr>
          <w:rFonts w:ascii="Arial" w:hAnsi="Arial"/>
          <w:color w:val="000000"/>
        </w:rPr>
      </w:pPr>
      <w:r w:rsidRPr="00CB3F11">
        <w:rPr>
          <w:rFonts w:ascii="Arial" w:hAnsi="Arial"/>
          <w:color w:val="000000"/>
        </w:rPr>
        <w:t xml:space="preserve">a. Planteamiento de la problemática o necesidad atendida. </w:t>
      </w:r>
    </w:p>
    <w:p w:rsidR="00CB3F11" w:rsidRPr="00CB3F11" w:rsidRDefault="00CB3F11" w:rsidP="00CB3F11">
      <w:pPr>
        <w:pStyle w:val="NormalWeb"/>
        <w:jc w:val="both"/>
        <w:rPr>
          <w:rFonts w:ascii="Arial" w:hAnsi="Arial"/>
          <w:color w:val="000000"/>
        </w:rPr>
      </w:pPr>
      <w:r w:rsidRPr="00CB3F11">
        <w:rPr>
          <w:rFonts w:ascii="Arial" w:hAnsi="Arial"/>
          <w:color w:val="000000"/>
        </w:rPr>
        <w:t xml:space="preserve">b. Cumplimiento de los objetivos. </w:t>
      </w:r>
    </w:p>
    <w:p w:rsidR="00CB3F11" w:rsidRPr="00CB3F11" w:rsidRDefault="00CB3F11" w:rsidP="00CB3F11">
      <w:pPr>
        <w:pStyle w:val="NormalWeb"/>
        <w:jc w:val="both"/>
        <w:rPr>
          <w:rFonts w:ascii="Arial" w:hAnsi="Arial"/>
          <w:color w:val="000000"/>
        </w:rPr>
      </w:pPr>
      <w:r w:rsidRPr="00CB3F11">
        <w:rPr>
          <w:rFonts w:ascii="Arial" w:hAnsi="Arial"/>
          <w:color w:val="000000"/>
        </w:rPr>
        <w:t xml:space="preserve">c. Cumplimiento en el desarrollo de las actividades. </w:t>
      </w:r>
    </w:p>
    <w:p w:rsidR="00CB3F11" w:rsidRPr="00CB3F11" w:rsidRDefault="00CB3F11" w:rsidP="00CB3F11">
      <w:pPr>
        <w:pStyle w:val="NormalWeb"/>
        <w:jc w:val="both"/>
        <w:rPr>
          <w:rFonts w:ascii="Arial" w:hAnsi="Arial"/>
          <w:color w:val="000000"/>
        </w:rPr>
      </w:pPr>
      <w:r w:rsidRPr="00CB3F11">
        <w:rPr>
          <w:rFonts w:ascii="Arial" w:hAnsi="Arial"/>
          <w:color w:val="000000"/>
        </w:rPr>
        <w:t xml:space="preserve">d. Estrategias empleadas para el desarrollo del proyecto. </w:t>
      </w:r>
    </w:p>
    <w:p w:rsidR="00CB3F11" w:rsidRPr="00CB3F11" w:rsidRDefault="00CB3F11" w:rsidP="00CB3F11">
      <w:pPr>
        <w:pStyle w:val="NormalWeb"/>
        <w:jc w:val="both"/>
        <w:rPr>
          <w:rFonts w:ascii="Arial" w:hAnsi="Arial"/>
          <w:color w:val="000000"/>
        </w:rPr>
      </w:pPr>
      <w:r w:rsidRPr="00CB3F11">
        <w:rPr>
          <w:rFonts w:ascii="Arial" w:hAnsi="Arial"/>
          <w:color w:val="000000"/>
        </w:rPr>
        <w:t xml:space="preserve">e. Evaluación de los resultados. </w:t>
      </w:r>
    </w:p>
    <w:p w:rsidR="00CB3F11" w:rsidRPr="00CB3F11" w:rsidRDefault="00CB3F11" w:rsidP="00CB3F11">
      <w:pPr>
        <w:pStyle w:val="NormalWeb"/>
        <w:jc w:val="both"/>
        <w:rPr>
          <w:rFonts w:ascii="Arial" w:hAnsi="Arial"/>
          <w:color w:val="000000"/>
        </w:rPr>
      </w:pPr>
      <w:r w:rsidRPr="00CB3F11">
        <w:rPr>
          <w:rFonts w:ascii="Arial" w:hAnsi="Arial"/>
          <w:color w:val="000000"/>
        </w:rPr>
        <w:t xml:space="preserve">f. Evidencias que registren los logros alcanzados. </w:t>
      </w:r>
    </w:p>
    <w:p w:rsidR="00CB3F11" w:rsidRPr="00CB3F11" w:rsidRDefault="00CB3F11" w:rsidP="00CB3F11">
      <w:pPr>
        <w:pStyle w:val="NormalWeb"/>
        <w:jc w:val="both"/>
        <w:rPr>
          <w:rFonts w:ascii="Arial" w:hAnsi="Arial"/>
          <w:color w:val="000000"/>
        </w:rPr>
      </w:pPr>
      <w:r w:rsidRPr="00CB3F11">
        <w:rPr>
          <w:rFonts w:ascii="Arial" w:hAnsi="Arial"/>
          <w:color w:val="000000"/>
        </w:rPr>
        <w:t xml:space="preserve">g. Impacto en la comunidad. </w:t>
      </w:r>
    </w:p>
    <w:p w:rsidR="00CC465F" w:rsidRPr="00CB3F11" w:rsidRDefault="00CB3F11" w:rsidP="00CB3F11">
      <w:pPr>
        <w:pStyle w:val="NormalWeb"/>
        <w:jc w:val="both"/>
        <w:rPr>
          <w:rFonts w:ascii="Arial" w:hAnsi="Arial"/>
          <w:b/>
          <w:color w:val="000000"/>
          <w:lang w:val="es-MX"/>
        </w:rPr>
      </w:pPr>
      <w:r w:rsidRPr="00CB3F11">
        <w:rPr>
          <w:rFonts w:ascii="Arial" w:hAnsi="Arial"/>
          <w:color w:val="000000"/>
        </w:rPr>
        <w:t>h. Difusión del proyecto.”</w:t>
      </w:r>
    </w:p>
    <w:p w:rsidR="00CC465F" w:rsidRDefault="00CC465F" w:rsidP="00BF4887">
      <w:pPr>
        <w:pStyle w:val="NormalWeb"/>
        <w:jc w:val="center"/>
        <w:rPr>
          <w:rFonts w:ascii="Arial" w:hAnsi="Arial"/>
          <w:b/>
          <w:color w:val="000000"/>
          <w:lang w:val="es-MX"/>
        </w:rPr>
      </w:pPr>
    </w:p>
    <w:p w:rsidR="00BF4887" w:rsidRPr="00BF4887" w:rsidRDefault="003B1F63" w:rsidP="00BF4887">
      <w:pPr>
        <w:pStyle w:val="NormalWeb"/>
        <w:jc w:val="center"/>
        <w:rPr>
          <w:rFonts w:ascii="Arial" w:hAnsi="Arial"/>
          <w:b/>
          <w:color w:val="000000"/>
          <w:lang w:val="es-MX"/>
        </w:rPr>
      </w:pPr>
      <w:r>
        <w:rPr>
          <w:rFonts w:ascii="Arial" w:hAnsi="Arial"/>
          <w:b/>
          <w:noProof/>
          <w:color w:val="000000"/>
          <w:lang w:val="es-CO" w:eastAsia="es-CO"/>
        </w:rPr>
        <mc:AlternateContent>
          <mc:Choice Requires="wps">
            <w:drawing>
              <wp:anchor distT="0" distB="0" distL="114300" distR="114300" simplePos="0" relativeHeight="251659264" behindDoc="1" locked="0" layoutInCell="1" allowOverlap="1">
                <wp:simplePos x="0" y="0"/>
                <wp:positionH relativeFrom="column">
                  <wp:posOffset>-60440</wp:posOffset>
                </wp:positionH>
                <wp:positionV relativeFrom="paragraph">
                  <wp:posOffset>206086</wp:posOffset>
                </wp:positionV>
                <wp:extent cx="5552901" cy="365760"/>
                <wp:effectExtent l="0" t="0" r="10160" b="15240"/>
                <wp:wrapNone/>
                <wp:docPr id="23" name="23 Rectángulo redondeado"/>
                <wp:cNvGraphicFramePr/>
                <a:graphic xmlns:a="http://schemas.openxmlformats.org/drawingml/2006/main">
                  <a:graphicData uri="http://schemas.microsoft.com/office/word/2010/wordprocessingShape">
                    <wps:wsp>
                      <wps:cNvSpPr/>
                      <wps:spPr>
                        <a:xfrm>
                          <a:off x="0" y="0"/>
                          <a:ext cx="5552901" cy="365760"/>
                        </a:xfrm>
                        <a:prstGeom prst="roundRect">
                          <a:avLst/>
                        </a:prstGeom>
                        <a:solidFill>
                          <a:schemeClr val="accent5">
                            <a:lumMod val="50000"/>
                          </a:schemeClr>
                        </a:solidFill>
                        <a:ln w="15875" cap="rnd">
                          <a:solidFill>
                            <a:srgbClr val="C00000"/>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5523B3" id="23 Rectángulo redondeado" o:spid="_x0000_s1026" style="position:absolute;margin-left:-4.75pt;margin-top:16.25pt;width:437.25pt;height:28.8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" fillcolor="#205867 [1608]" strokecolor="#c00000" strokeweight="1.25pt">
                <v:stroke joinstyle="bevel" endcap="round"/>
              </v:roundrect>
            </w:pict>
          </mc:Fallback>
        </mc:AlternateContent>
      </w:r>
    </w:p>
    <w:p w:rsidR="00BF4887" w:rsidRPr="003B1F63" w:rsidRDefault="006952E1" w:rsidP="006952E1">
      <w:pPr>
        <w:pStyle w:val="NormalWeb"/>
        <w:jc w:val="center"/>
        <w:rPr>
          <w:rFonts w:ascii="Arial" w:hAnsi="Arial"/>
          <w:b/>
          <w:color w:val="FFFFFF" w:themeColor="background1"/>
          <w:lang w:val="es-MX"/>
        </w:rPr>
      </w:pPr>
      <w:r w:rsidRPr="003B1F63">
        <w:rPr>
          <w:rFonts w:ascii="Arial" w:hAnsi="Arial"/>
          <w:b/>
          <w:color w:val="FFFFFF" w:themeColor="background1"/>
          <w:lang w:val="es-MX"/>
        </w:rPr>
        <w:t>CONVOCATORIA</w:t>
      </w:r>
    </w:p>
    <w:p w:rsidR="006952E1" w:rsidRPr="00BF4887" w:rsidRDefault="006952E1" w:rsidP="006952E1">
      <w:pPr>
        <w:pStyle w:val="NormalWeb"/>
        <w:jc w:val="center"/>
        <w:rPr>
          <w:rFonts w:ascii="Arial" w:hAnsi="Arial"/>
          <w:b/>
          <w:color w:val="000000"/>
          <w:lang w:val="es-MX"/>
        </w:rPr>
      </w:pPr>
    </w:p>
    <w:p w:rsidR="003F567E" w:rsidRDefault="003F567E" w:rsidP="006952E1">
      <w:pPr>
        <w:pStyle w:val="NormalWeb"/>
        <w:jc w:val="both"/>
        <w:rPr>
          <w:rFonts w:ascii="Arial" w:hAnsi="Arial"/>
          <w:b/>
          <w:color w:val="000000"/>
          <w:lang w:val="es-MX"/>
        </w:rPr>
      </w:pPr>
      <w:r w:rsidRPr="003F567E">
        <w:rPr>
          <w:rFonts w:ascii="Arial" w:hAnsi="Arial"/>
          <w:color w:val="000000"/>
        </w:rPr>
        <w:t>La Facultad de Ciencias Jurídicas y Sociales de la Universidad de Boyacá, en cumplimiento al Acuerdo Número 938 del 1 de febrero de 2017, convoca a la comunidad académica para concursar</w:t>
      </w:r>
      <w:r>
        <w:rPr>
          <w:rFonts w:ascii="Arial" w:hAnsi="Arial"/>
          <w:color w:val="000000"/>
        </w:rPr>
        <w:t xml:space="preserve"> en la versión 2019</w:t>
      </w:r>
      <w:r w:rsidRPr="003F567E">
        <w:rPr>
          <w:rFonts w:ascii="Arial" w:hAnsi="Arial"/>
          <w:color w:val="000000"/>
        </w:rPr>
        <w:t xml:space="preserve"> del Premio al Mérito en Proyección Social, con el fin de fortalecer la cultura del compromiso social y trabajo con comunidad, e incentivar la búsqueda de soluciones a las necesidades del entorno para el mejoramiento de la calidad de vida.</w:t>
      </w:r>
    </w:p>
    <w:p w:rsidR="003F567E" w:rsidRDefault="003F567E" w:rsidP="006952E1">
      <w:pPr>
        <w:pStyle w:val="NormalWeb"/>
        <w:jc w:val="both"/>
        <w:rPr>
          <w:rFonts w:ascii="Arial" w:hAnsi="Arial"/>
          <w:b/>
          <w:color w:val="000000"/>
          <w:lang w:val="es-MX"/>
        </w:rPr>
      </w:pPr>
    </w:p>
    <w:p w:rsidR="00A25FB7" w:rsidRDefault="00A25FB7" w:rsidP="006952E1">
      <w:pPr>
        <w:pStyle w:val="NormalWeb"/>
        <w:jc w:val="both"/>
        <w:rPr>
          <w:rFonts w:ascii="Arial" w:hAnsi="Arial"/>
          <w:b/>
          <w:color w:val="000000"/>
          <w:lang w:val="es-MX"/>
        </w:rPr>
      </w:pPr>
    </w:p>
    <w:p w:rsidR="00A25FB7" w:rsidRDefault="00A25FB7" w:rsidP="006952E1">
      <w:pPr>
        <w:pStyle w:val="NormalWeb"/>
        <w:jc w:val="both"/>
        <w:rPr>
          <w:rFonts w:ascii="Arial" w:hAnsi="Arial"/>
          <w:b/>
          <w:color w:val="000000"/>
          <w:lang w:val="es-MX"/>
        </w:rPr>
      </w:pPr>
    </w:p>
    <w:p w:rsidR="00A25FB7" w:rsidRDefault="00A25FB7" w:rsidP="006952E1">
      <w:pPr>
        <w:pStyle w:val="NormalWeb"/>
        <w:jc w:val="both"/>
        <w:rPr>
          <w:rFonts w:ascii="Arial" w:hAnsi="Arial"/>
          <w:b/>
          <w:color w:val="000000"/>
          <w:lang w:val="es-MX"/>
        </w:rPr>
      </w:pPr>
    </w:p>
    <w:p w:rsidR="00A25FB7" w:rsidRDefault="00A25FB7" w:rsidP="006952E1">
      <w:pPr>
        <w:pStyle w:val="NormalWeb"/>
        <w:jc w:val="both"/>
        <w:rPr>
          <w:rFonts w:ascii="Arial" w:hAnsi="Arial"/>
          <w:b/>
          <w:color w:val="000000"/>
          <w:lang w:val="es-MX"/>
        </w:rPr>
      </w:pPr>
    </w:p>
    <w:p w:rsidR="00BF4887" w:rsidRDefault="00BF4887" w:rsidP="006952E1">
      <w:pPr>
        <w:pStyle w:val="NormalWeb"/>
        <w:jc w:val="both"/>
        <w:rPr>
          <w:rFonts w:ascii="Arial" w:hAnsi="Arial"/>
          <w:b/>
          <w:color w:val="000000"/>
          <w:lang w:val="es-MX"/>
        </w:rPr>
      </w:pPr>
      <w:r w:rsidRPr="00BF4887">
        <w:rPr>
          <w:rFonts w:ascii="Arial" w:hAnsi="Arial"/>
          <w:b/>
          <w:color w:val="000000"/>
          <w:lang w:val="es-MX"/>
        </w:rPr>
        <w:t>BASES DEL CONCURSO.</w:t>
      </w:r>
    </w:p>
    <w:p w:rsidR="00495E1C" w:rsidRPr="00BF4887" w:rsidRDefault="00495E1C" w:rsidP="006952E1">
      <w:pPr>
        <w:pStyle w:val="NormalWeb"/>
        <w:jc w:val="both"/>
        <w:rPr>
          <w:rFonts w:ascii="Arial" w:hAnsi="Arial"/>
          <w:b/>
          <w:color w:val="000000"/>
          <w:lang w:val="es-MX"/>
        </w:rPr>
      </w:pPr>
    </w:p>
    <w:p w:rsidR="00BF4887" w:rsidRPr="00BF4887" w:rsidRDefault="00BF4887" w:rsidP="00BF4887">
      <w:pPr>
        <w:pStyle w:val="texto"/>
        <w:ind w:left="709" w:right="720" w:hanging="425"/>
        <w:rPr>
          <w:color w:val="000000"/>
          <w:sz w:val="24"/>
        </w:rPr>
      </w:pPr>
      <w:r w:rsidRPr="00BF4887">
        <w:rPr>
          <w:color w:val="000000"/>
          <w:sz w:val="24"/>
          <w:lang w:val="es-MX"/>
        </w:rPr>
        <w:t xml:space="preserve">1) Podrán participar estudiantes, docentes y egresados de los diferentes Programas y Departamentos de la Facultad de Ciencias Jurídicas y Sociales que hayan culminado un proyecto de </w:t>
      </w:r>
      <w:r w:rsidR="00B76272">
        <w:rPr>
          <w:color w:val="000000"/>
          <w:sz w:val="24"/>
          <w:lang w:val="es-MX"/>
        </w:rPr>
        <w:t>ejecución</w:t>
      </w:r>
      <w:r w:rsidRPr="00BF4887">
        <w:rPr>
          <w:color w:val="000000"/>
          <w:sz w:val="24"/>
          <w:lang w:val="es-MX"/>
        </w:rPr>
        <w:t xml:space="preserve">.  </w:t>
      </w:r>
    </w:p>
    <w:p w:rsidR="00BF4887" w:rsidRPr="00BF4887" w:rsidRDefault="00BF4887" w:rsidP="00BF4887">
      <w:pPr>
        <w:pStyle w:val="texto"/>
        <w:numPr>
          <w:ilvl w:val="0"/>
          <w:numId w:val="8"/>
        </w:numPr>
        <w:ind w:left="709" w:right="720" w:hanging="425"/>
        <w:rPr>
          <w:color w:val="000000"/>
          <w:sz w:val="24"/>
        </w:rPr>
      </w:pPr>
      <w:r w:rsidRPr="00BF4887">
        <w:rPr>
          <w:color w:val="000000"/>
          <w:sz w:val="24"/>
          <w:lang w:val="es-MX"/>
        </w:rPr>
        <w:t>El tema del concurso es libre, de acuerdo con las áreas de interés relacionadas en Ciencias Jurídicas y Sociales.</w:t>
      </w:r>
    </w:p>
    <w:p w:rsidR="00BF4887" w:rsidRPr="00BF4887" w:rsidRDefault="00BF4887" w:rsidP="00BF4887">
      <w:pPr>
        <w:pStyle w:val="texto"/>
        <w:numPr>
          <w:ilvl w:val="0"/>
          <w:numId w:val="8"/>
        </w:numPr>
        <w:ind w:left="709" w:right="720" w:hanging="425"/>
        <w:rPr>
          <w:color w:val="000000"/>
          <w:sz w:val="24"/>
        </w:rPr>
      </w:pPr>
      <w:r w:rsidRPr="00BF4887">
        <w:rPr>
          <w:color w:val="000000"/>
          <w:sz w:val="24"/>
          <w:lang w:val="es-MX"/>
        </w:rPr>
        <w:t xml:space="preserve">Los equipos de trabajo estarán conformados por </w:t>
      </w:r>
      <w:r w:rsidR="0087426E">
        <w:rPr>
          <w:color w:val="000000"/>
          <w:sz w:val="24"/>
          <w:lang w:val="es-MX"/>
        </w:rPr>
        <w:t>dos</w:t>
      </w:r>
      <w:r w:rsidRPr="00BF4887">
        <w:rPr>
          <w:color w:val="000000"/>
          <w:sz w:val="24"/>
          <w:lang w:val="es-MX"/>
        </w:rPr>
        <w:t xml:space="preserve"> o más investigadores. </w:t>
      </w:r>
      <w:bookmarkStart w:id="0" w:name="_GoBack"/>
      <w:bookmarkEnd w:id="0"/>
    </w:p>
    <w:p w:rsidR="00BF4887" w:rsidRPr="00B24986" w:rsidRDefault="003F567E" w:rsidP="00BF4887">
      <w:pPr>
        <w:pStyle w:val="texto"/>
        <w:numPr>
          <w:ilvl w:val="0"/>
          <w:numId w:val="8"/>
        </w:numPr>
        <w:ind w:left="709" w:right="720" w:hanging="425"/>
        <w:rPr>
          <w:b/>
          <w:color w:val="000000"/>
          <w:sz w:val="24"/>
        </w:rPr>
      </w:pPr>
      <w:r>
        <w:rPr>
          <w:b/>
          <w:color w:val="000000"/>
          <w:sz w:val="24"/>
        </w:rPr>
        <w:t>El contenido del proyecto</w:t>
      </w:r>
      <w:r w:rsidR="00BF4887" w:rsidRPr="00B24986">
        <w:rPr>
          <w:b/>
          <w:color w:val="000000"/>
          <w:sz w:val="24"/>
        </w:rPr>
        <w:t xml:space="preserve"> que hayan sido escogidos como </w:t>
      </w:r>
      <w:r>
        <w:rPr>
          <w:b/>
          <w:color w:val="000000"/>
          <w:sz w:val="24"/>
          <w:lang w:val="es-MX"/>
        </w:rPr>
        <w:t>ganador</w:t>
      </w:r>
      <w:r w:rsidR="00BF4887" w:rsidRPr="00B24986">
        <w:rPr>
          <w:b/>
          <w:color w:val="000000"/>
          <w:sz w:val="24"/>
          <w:lang w:val="es-MX"/>
        </w:rPr>
        <w:t xml:space="preserve"> pasará </w:t>
      </w:r>
      <w:r w:rsidR="00BF4887" w:rsidRPr="00B24986">
        <w:rPr>
          <w:b/>
          <w:color w:val="000000"/>
          <w:sz w:val="24"/>
        </w:rPr>
        <w:t xml:space="preserve">a ser </w:t>
      </w:r>
      <w:r w:rsidR="00BF4887" w:rsidRPr="00B24986">
        <w:rPr>
          <w:b/>
          <w:color w:val="000000"/>
          <w:sz w:val="24"/>
          <w:lang w:val="es-MX"/>
        </w:rPr>
        <w:t>propiedad intelectual</w:t>
      </w:r>
      <w:r w:rsidR="00BF4887" w:rsidRPr="00B24986">
        <w:rPr>
          <w:b/>
          <w:color w:val="000000"/>
          <w:sz w:val="24"/>
        </w:rPr>
        <w:t xml:space="preserve"> de la </w:t>
      </w:r>
      <w:r w:rsidR="00BF4887" w:rsidRPr="00B24986">
        <w:rPr>
          <w:b/>
          <w:color w:val="000000"/>
          <w:sz w:val="24"/>
          <w:lang w:val="es-MX"/>
        </w:rPr>
        <w:t>Universidad</w:t>
      </w:r>
      <w:r w:rsidR="00BF4887" w:rsidRPr="00B24986">
        <w:rPr>
          <w:b/>
          <w:color w:val="000000"/>
          <w:sz w:val="24"/>
        </w:rPr>
        <w:t>.</w:t>
      </w:r>
    </w:p>
    <w:p w:rsidR="00BF4887" w:rsidRPr="00BF4887" w:rsidRDefault="00BF4887" w:rsidP="00BF4887">
      <w:pPr>
        <w:pStyle w:val="texto"/>
        <w:ind w:right="720"/>
        <w:rPr>
          <w:color w:val="000000"/>
          <w:sz w:val="24"/>
        </w:rPr>
      </w:pPr>
    </w:p>
    <w:p w:rsidR="00495E1C" w:rsidRPr="00BF4887" w:rsidRDefault="00BF4887" w:rsidP="006952E1">
      <w:pPr>
        <w:pStyle w:val="cabecilla"/>
        <w:spacing w:before="0" w:after="0"/>
        <w:jc w:val="both"/>
        <w:rPr>
          <w:rFonts w:ascii="Arial" w:hAnsi="Arial"/>
          <w:color w:val="000000"/>
          <w:sz w:val="24"/>
        </w:rPr>
      </w:pPr>
      <w:r w:rsidRPr="00BF4887">
        <w:rPr>
          <w:rFonts w:ascii="Arial" w:hAnsi="Arial"/>
          <w:color w:val="000000"/>
          <w:sz w:val="24"/>
          <w:lang w:val="es-MX"/>
        </w:rPr>
        <w:t xml:space="preserve">PROCEDIMENTO PARA LA INSCRIPCION </w:t>
      </w:r>
    </w:p>
    <w:p w:rsidR="003F567E" w:rsidRDefault="003F567E" w:rsidP="003F567E">
      <w:pPr>
        <w:pStyle w:val="Default"/>
      </w:pPr>
    </w:p>
    <w:p w:rsidR="003F567E" w:rsidRPr="002475EA" w:rsidRDefault="003F567E" w:rsidP="002475EA">
      <w:pPr>
        <w:pStyle w:val="Default"/>
        <w:jc w:val="both"/>
        <w:rPr>
          <w:rFonts w:eastAsia="Arial Unicode MS" w:cs="Times New Roman"/>
          <w:szCs w:val="20"/>
          <w:lang w:val="es-MX"/>
        </w:rPr>
      </w:pPr>
      <w:r w:rsidRPr="002475EA">
        <w:rPr>
          <w:rFonts w:eastAsia="Arial Unicode MS" w:cs="Times New Roman"/>
          <w:szCs w:val="20"/>
          <w:lang w:val="es-MX"/>
        </w:rPr>
        <w:t>1) El período para el registro de los proyectos de proyección social estará abierto hasta el 15 de junio de 201</w:t>
      </w:r>
      <w:r w:rsidR="002475EA">
        <w:rPr>
          <w:rFonts w:eastAsia="Arial Unicode MS" w:cs="Times New Roman"/>
          <w:szCs w:val="20"/>
          <w:lang w:val="es-MX"/>
        </w:rPr>
        <w:t>9</w:t>
      </w:r>
      <w:r w:rsidRPr="002475EA">
        <w:rPr>
          <w:rFonts w:eastAsia="Arial Unicode MS" w:cs="Times New Roman"/>
          <w:szCs w:val="20"/>
          <w:lang w:val="es-MX"/>
        </w:rPr>
        <w:t xml:space="preserve">. </w:t>
      </w:r>
    </w:p>
    <w:p w:rsidR="003F567E" w:rsidRPr="002475EA" w:rsidRDefault="003F567E" w:rsidP="002475EA">
      <w:pPr>
        <w:pStyle w:val="Default"/>
        <w:jc w:val="both"/>
        <w:rPr>
          <w:rFonts w:eastAsia="Arial Unicode MS" w:cs="Times New Roman"/>
          <w:szCs w:val="20"/>
          <w:lang w:val="es-MX"/>
        </w:rPr>
      </w:pPr>
      <w:r w:rsidRPr="002475EA">
        <w:rPr>
          <w:rFonts w:eastAsia="Arial Unicode MS" w:cs="Times New Roman"/>
          <w:szCs w:val="20"/>
          <w:lang w:val="es-MX"/>
        </w:rPr>
        <w:t xml:space="preserve">2) Para registrar el informe final del proyecto de proyección social deberá diligenciarse el formato de registro disponible en la Secretaría de la Facultad y entregar dos copias del documento o informe final en medio magnético (CD), formato Word y PDF. En el caso de ejecutores de proyección social con productos audiovisuales se debe entregar, además del documento impreso, dos copias del documento audiovisual con sus respectivos guiones argumentales y técnicos. </w:t>
      </w:r>
    </w:p>
    <w:p w:rsidR="003F567E" w:rsidRPr="002475EA" w:rsidRDefault="003F567E" w:rsidP="002475EA">
      <w:pPr>
        <w:pStyle w:val="Default"/>
        <w:jc w:val="both"/>
        <w:rPr>
          <w:rFonts w:eastAsia="Arial Unicode MS" w:cs="Times New Roman"/>
          <w:szCs w:val="20"/>
          <w:lang w:val="es-MX"/>
        </w:rPr>
      </w:pPr>
      <w:r w:rsidRPr="002475EA">
        <w:rPr>
          <w:rFonts w:eastAsia="Arial Unicode MS" w:cs="Times New Roman"/>
          <w:szCs w:val="20"/>
          <w:lang w:val="es-MX"/>
        </w:rPr>
        <w:t xml:space="preserve">3) El documento o informe final del proyecto deberá contener los siguientes capítulos: planteamiento de la problemática o necesidad atendida, cumplimiento de los objetivos, cumplimiento en el desarrollo de las actividades, estrategias empleadas para el desarrollo del proyecto, evaluación de los resultados, evidencias que registren los logros alcanzados, impacto en la comunidad, difusión del proyecto. En lo concerniente a la forma, el informe final deberá ajustarse a las normas </w:t>
      </w:r>
      <w:r w:rsidR="002475EA" w:rsidRPr="002475EA">
        <w:rPr>
          <w:rFonts w:eastAsia="Arial Unicode MS" w:cs="Times New Roman"/>
          <w:szCs w:val="20"/>
          <w:lang w:val="es-MX"/>
        </w:rPr>
        <w:t>APA</w:t>
      </w:r>
      <w:r w:rsidRPr="002475EA">
        <w:rPr>
          <w:rFonts w:eastAsia="Arial Unicode MS" w:cs="Times New Roman"/>
          <w:szCs w:val="20"/>
          <w:lang w:val="es-MX"/>
        </w:rPr>
        <w:t xml:space="preserve">. </w:t>
      </w:r>
    </w:p>
    <w:p w:rsidR="002475EA" w:rsidRPr="002475EA" w:rsidRDefault="003F567E" w:rsidP="002475EA">
      <w:pPr>
        <w:pStyle w:val="Default"/>
        <w:jc w:val="both"/>
        <w:rPr>
          <w:rFonts w:eastAsia="Arial Unicode MS" w:cs="Times New Roman"/>
          <w:szCs w:val="20"/>
          <w:lang w:val="es-MX"/>
        </w:rPr>
      </w:pPr>
      <w:r w:rsidRPr="002475EA">
        <w:rPr>
          <w:rFonts w:eastAsia="Arial Unicode MS" w:cs="Times New Roman"/>
          <w:szCs w:val="20"/>
          <w:lang w:val="es-MX"/>
        </w:rPr>
        <w:t xml:space="preserve">4) Los proyectos de proyección social que reciban de los jurados concepto favorable para sustentación, deberán ser presentados </w:t>
      </w:r>
      <w:r w:rsidR="002475EA" w:rsidRPr="002475EA">
        <w:rPr>
          <w:rFonts w:eastAsia="Arial Unicode MS" w:cs="Times New Roman"/>
          <w:szCs w:val="20"/>
          <w:lang w:val="es-MX"/>
        </w:rPr>
        <w:t xml:space="preserve">por los autores en la fecha establecida para sustentación, la cual se realizará en el espacio de la Universidad de Boyacá que asigne el Comité de Proyección Social de la Facultad, a manera de exposición oral según lo establecido por el Reglamento del concurso y lo publicado en cartelera de la Facultad. </w:t>
      </w:r>
    </w:p>
    <w:p w:rsidR="002475EA" w:rsidRPr="002475EA" w:rsidRDefault="002475EA" w:rsidP="002475EA">
      <w:pPr>
        <w:pStyle w:val="Default"/>
        <w:spacing w:after="119"/>
        <w:rPr>
          <w:rFonts w:eastAsia="Arial Unicode MS" w:cs="Times New Roman"/>
          <w:szCs w:val="20"/>
          <w:lang w:val="es-MX"/>
        </w:rPr>
      </w:pPr>
      <w:r>
        <w:rPr>
          <w:rFonts w:eastAsia="Arial Unicode MS" w:cs="Times New Roman"/>
          <w:szCs w:val="20"/>
          <w:lang w:val="es-MX"/>
        </w:rPr>
        <w:t>5</w:t>
      </w:r>
      <w:r w:rsidRPr="002475EA">
        <w:rPr>
          <w:rFonts w:eastAsia="Arial Unicode MS" w:cs="Times New Roman"/>
          <w:szCs w:val="20"/>
          <w:lang w:val="es-MX"/>
        </w:rPr>
        <w:t xml:space="preserve">) La evaluación de los proyectos será realizada por los jurados que designe la </w:t>
      </w:r>
      <w:r w:rsidR="00B76272">
        <w:rPr>
          <w:rFonts w:eastAsia="Arial Unicode MS" w:cs="Times New Roman"/>
          <w:szCs w:val="20"/>
          <w:lang w:val="es-MX"/>
        </w:rPr>
        <w:t>Sección</w:t>
      </w:r>
      <w:r w:rsidRPr="002475EA">
        <w:rPr>
          <w:rFonts w:eastAsia="Arial Unicode MS" w:cs="Times New Roman"/>
          <w:szCs w:val="20"/>
          <w:lang w:val="es-MX"/>
        </w:rPr>
        <w:t xml:space="preserve"> de Proyección Social de la Universidad. El fallo emitido por los jurados será inapelable. </w:t>
      </w:r>
    </w:p>
    <w:p w:rsidR="002475EA" w:rsidRPr="002475EA" w:rsidRDefault="002475EA" w:rsidP="002475EA">
      <w:pPr>
        <w:pStyle w:val="Default"/>
        <w:spacing w:after="119"/>
        <w:rPr>
          <w:rFonts w:eastAsia="Arial Unicode MS" w:cs="Times New Roman"/>
          <w:szCs w:val="20"/>
          <w:lang w:val="es-MX"/>
        </w:rPr>
      </w:pPr>
      <w:r>
        <w:rPr>
          <w:rFonts w:eastAsia="Arial Unicode MS" w:cs="Times New Roman"/>
          <w:szCs w:val="20"/>
          <w:lang w:val="es-MX"/>
        </w:rPr>
        <w:t>6</w:t>
      </w:r>
      <w:r w:rsidRPr="002475EA">
        <w:rPr>
          <w:rFonts w:eastAsia="Arial Unicode MS" w:cs="Times New Roman"/>
          <w:szCs w:val="20"/>
          <w:lang w:val="es-MX"/>
        </w:rPr>
        <w:t xml:space="preserve">) La evaluación de los trabajos tendrá los siguientes porcentajes: 60% trabajo escrito y 40% exposición oral. </w:t>
      </w:r>
    </w:p>
    <w:p w:rsidR="002475EA" w:rsidRPr="002475EA" w:rsidRDefault="002475EA" w:rsidP="002475EA">
      <w:pPr>
        <w:pStyle w:val="Default"/>
        <w:jc w:val="both"/>
        <w:rPr>
          <w:rFonts w:eastAsia="Arial Unicode MS" w:cs="Times New Roman"/>
          <w:szCs w:val="20"/>
          <w:lang w:val="es-MX"/>
        </w:rPr>
      </w:pPr>
      <w:r>
        <w:rPr>
          <w:rFonts w:eastAsia="Arial Unicode MS" w:cs="Times New Roman"/>
          <w:szCs w:val="20"/>
          <w:lang w:val="es-MX"/>
        </w:rPr>
        <w:lastRenderedPageBreak/>
        <w:t>7</w:t>
      </w:r>
      <w:r w:rsidRPr="002475EA">
        <w:rPr>
          <w:rFonts w:eastAsia="Arial Unicode MS" w:cs="Times New Roman"/>
          <w:szCs w:val="20"/>
          <w:lang w:val="es-MX"/>
        </w:rPr>
        <w:t xml:space="preserve">) Según lo previsto en el Acuerdo No. 938 de 2017, “el puntaje mínimo para ser considerado elegible en la convocatoria es de cuatro puntos cinco (4.5) en la escala de uno punto cero (1.0) a cinco puntos cero (5.0), tanto en el trabajo escrito como en la sustentación oral. En caso de presentarse empate en la calificación de los proyectos, se someterá el trabajo a una tercera evaluación por un par asignado por el Comité de Proyección Social” de la Facultad de Ciencias Jurídicas y Sociales </w:t>
      </w:r>
    </w:p>
    <w:p w:rsidR="003F567E" w:rsidRPr="003F567E" w:rsidRDefault="003F567E" w:rsidP="003F567E">
      <w:pPr>
        <w:pStyle w:val="texto"/>
        <w:ind w:right="720"/>
        <w:rPr>
          <w:color w:val="000000"/>
          <w:sz w:val="24"/>
          <w:lang w:val="es-MX"/>
        </w:rPr>
      </w:pPr>
    </w:p>
    <w:p w:rsidR="00BF4887" w:rsidRPr="00BF4887" w:rsidRDefault="00BF4887" w:rsidP="00BF4887">
      <w:pPr>
        <w:pStyle w:val="texto"/>
        <w:ind w:right="720"/>
        <w:rPr>
          <w:color w:val="000000"/>
          <w:sz w:val="24"/>
          <w:lang w:val="es-MX"/>
        </w:rPr>
      </w:pPr>
    </w:p>
    <w:p w:rsidR="00BF4887" w:rsidRPr="00BF4887" w:rsidRDefault="00BF4887" w:rsidP="00BF4887">
      <w:pPr>
        <w:pStyle w:val="Ttulo"/>
        <w:rPr>
          <w:rFonts w:ascii="Arial" w:hAnsi="Arial"/>
          <w:color w:val="000000"/>
        </w:rPr>
      </w:pPr>
    </w:p>
    <w:p w:rsidR="00BF4887" w:rsidRPr="00BF4887" w:rsidRDefault="00BF4887" w:rsidP="00BF4887">
      <w:pPr>
        <w:pStyle w:val="Ttulo"/>
        <w:rPr>
          <w:rFonts w:ascii="Arial" w:hAnsi="Arial"/>
          <w:color w:val="000000"/>
        </w:rPr>
      </w:pPr>
    </w:p>
    <w:p w:rsidR="00BF4887" w:rsidRPr="00BF4887" w:rsidRDefault="00BF4887" w:rsidP="00BF4887">
      <w:pPr>
        <w:pStyle w:val="Subttulo"/>
        <w:rPr>
          <w:rFonts w:ascii="Arial" w:hAnsi="Arial"/>
          <w:color w:val="000000"/>
          <w:sz w:val="24"/>
        </w:rPr>
      </w:pPr>
      <w:r w:rsidRPr="00BF4887">
        <w:rPr>
          <w:rFonts w:ascii="Arial" w:hAnsi="Arial"/>
          <w:color w:val="000000"/>
          <w:sz w:val="24"/>
        </w:rPr>
        <w:t>COMITÉ ORGANIZADOR</w:t>
      </w:r>
    </w:p>
    <w:p w:rsidR="00BF4887" w:rsidRPr="00BF4887" w:rsidRDefault="00BF4887" w:rsidP="00BF4887">
      <w:pPr>
        <w:rPr>
          <w:rFonts w:ascii="Arial" w:hAnsi="Arial"/>
          <w:color w:val="000000"/>
          <w:sz w:val="24"/>
        </w:rPr>
      </w:pPr>
      <w:r w:rsidRPr="00BF4887">
        <w:rPr>
          <w:rFonts w:ascii="Arial" w:hAnsi="Arial"/>
          <w:color w:val="000000"/>
          <w:sz w:val="24"/>
        </w:rPr>
        <w:t>Facultad de Ciencias Jurídicas y Sociales</w:t>
      </w:r>
    </w:p>
    <w:p w:rsidR="00495E1C" w:rsidRDefault="00495E1C">
      <w:pPr>
        <w:rPr>
          <w:rFonts w:ascii="Arial" w:eastAsia="Times New Roman" w:hAnsi="Arial" w:cs="Times New Roman"/>
          <w:b/>
          <w:sz w:val="24"/>
          <w:szCs w:val="20"/>
          <w:lang w:val="es-MX"/>
        </w:rPr>
      </w:pPr>
      <w:r>
        <w:rPr>
          <w:rFonts w:ascii="Arial" w:hAnsi="Arial"/>
        </w:rPr>
        <w:br w:type="page"/>
      </w:r>
    </w:p>
    <w:p w:rsidR="00BF4887" w:rsidRPr="00BF4887" w:rsidRDefault="003B1F63" w:rsidP="00BF4887">
      <w:pPr>
        <w:pStyle w:val="Ttulo"/>
        <w:ind w:firstLine="0"/>
        <w:jc w:val="both"/>
        <w:rPr>
          <w:rFonts w:ascii="Arial" w:hAnsi="Arial"/>
          <w:b w:val="0"/>
        </w:rPr>
      </w:pPr>
      <w:r>
        <w:rPr>
          <w:rFonts w:ascii="Arial" w:hAnsi="Arial"/>
          <w:b w:val="0"/>
          <w:noProof/>
          <w:color w:val="000000"/>
          <w:lang w:val="es-CO" w:eastAsia="es-CO"/>
        </w:rPr>
        <w:lastRenderedPageBreak/>
        <mc:AlternateContent>
          <mc:Choice Requires="wps">
            <w:drawing>
              <wp:anchor distT="0" distB="0" distL="114300" distR="114300" simplePos="0" relativeHeight="251661312" behindDoc="1" locked="0" layoutInCell="1" allowOverlap="1" wp14:anchorId="7B2361DC" wp14:editId="176E41DD">
                <wp:simplePos x="0" y="0"/>
                <wp:positionH relativeFrom="column">
                  <wp:posOffset>-13335</wp:posOffset>
                </wp:positionH>
                <wp:positionV relativeFrom="paragraph">
                  <wp:posOffset>106391</wp:posOffset>
                </wp:positionV>
                <wp:extent cx="5552440" cy="365760"/>
                <wp:effectExtent l="0" t="0" r="10160" b="15240"/>
                <wp:wrapNone/>
                <wp:docPr id="24" name="24 Rectángulo redondeado"/>
                <wp:cNvGraphicFramePr/>
                <a:graphic xmlns:a="http://schemas.openxmlformats.org/drawingml/2006/main">
                  <a:graphicData uri="http://schemas.microsoft.com/office/word/2010/wordprocessingShape">
                    <wps:wsp>
                      <wps:cNvSpPr/>
                      <wps:spPr>
                        <a:xfrm>
                          <a:off x="0" y="0"/>
                          <a:ext cx="5552440" cy="365760"/>
                        </a:xfrm>
                        <a:prstGeom prst="roundRect">
                          <a:avLst/>
                        </a:prstGeom>
                        <a:solidFill>
                          <a:schemeClr val="accent5">
                            <a:lumMod val="50000"/>
                          </a:schemeClr>
                        </a:solidFill>
                        <a:ln w="15875" cap="rnd">
                          <a:solidFill>
                            <a:srgbClr val="C00000"/>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448B88" id="24 Rectángulo redondeado" o:spid="_x0000_s1026" style="position:absolute;margin-left:-1.05pt;margin-top:8.4pt;width:437.2pt;height:28.8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" fillcolor="#205867 [1608]" strokecolor="#c00000" strokeweight="1.25pt">
                <v:stroke joinstyle="bevel" endcap="round"/>
              </v:roundrect>
            </w:pict>
          </mc:Fallback>
        </mc:AlternateContent>
      </w:r>
    </w:p>
    <w:p w:rsidR="00BF4887" w:rsidRPr="00A627BC" w:rsidRDefault="00BF4887" w:rsidP="00EA722D">
      <w:pPr>
        <w:pStyle w:val="Ttulo"/>
        <w:ind w:firstLine="0"/>
        <w:rPr>
          <w:rFonts w:ascii="Arial" w:hAnsi="Arial"/>
          <w:color w:val="FFFFFF" w:themeColor="background1"/>
          <w:lang w:val="pt-BR"/>
        </w:rPr>
      </w:pPr>
      <w:r w:rsidRPr="00A627BC">
        <w:rPr>
          <w:rFonts w:ascii="Arial" w:hAnsi="Arial"/>
          <w:color w:val="FFFFFF" w:themeColor="background1"/>
          <w:lang w:val="pt-BR"/>
        </w:rPr>
        <w:t>R E G L A M E N T O</w:t>
      </w:r>
    </w:p>
    <w:p w:rsidR="00BF4887" w:rsidRPr="00A627BC" w:rsidRDefault="00BF4887" w:rsidP="00BF4887">
      <w:pPr>
        <w:pStyle w:val="NormalWeb"/>
        <w:rPr>
          <w:rFonts w:ascii="Arial" w:hAnsi="Arial"/>
          <w:color w:val="000000"/>
          <w:lang w:val="pt-BR"/>
        </w:rPr>
      </w:pPr>
    </w:p>
    <w:p w:rsidR="00BF4887" w:rsidRPr="00A627BC" w:rsidRDefault="00BF4887" w:rsidP="00BF4887">
      <w:pPr>
        <w:jc w:val="center"/>
        <w:rPr>
          <w:rFonts w:ascii="Arial" w:hAnsi="Arial"/>
          <w:b/>
          <w:color w:val="000000"/>
          <w:sz w:val="24"/>
          <w:lang w:val="pt-BR"/>
        </w:rPr>
      </w:pPr>
      <w:r w:rsidRPr="00A627BC">
        <w:rPr>
          <w:rFonts w:ascii="Arial" w:hAnsi="Arial"/>
          <w:b/>
          <w:color w:val="000000"/>
          <w:sz w:val="24"/>
          <w:lang w:val="pt-BR"/>
        </w:rPr>
        <w:t>CAPÍTULO I</w:t>
      </w:r>
    </w:p>
    <w:p w:rsidR="00BF4887" w:rsidRPr="00BF4887" w:rsidRDefault="00BF4887" w:rsidP="00BF4887">
      <w:pPr>
        <w:pStyle w:val="NormalWeb"/>
        <w:jc w:val="center"/>
        <w:rPr>
          <w:rFonts w:ascii="Arial" w:hAnsi="Arial"/>
          <w:b/>
          <w:color w:val="000000"/>
          <w:lang w:val="es-MX"/>
        </w:rPr>
      </w:pPr>
      <w:r w:rsidRPr="00BF4887">
        <w:rPr>
          <w:rFonts w:ascii="Arial" w:hAnsi="Arial"/>
          <w:b/>
          <w:color w:val="000000"/>
          <w:lang w:val="es-MX"/>
        </w:rPr>
        <w:t>OBJETIVO GENERAL</w:t>
      </w:r>
    </w:p>
    <w:p w:rsidR="00BF4887" w:rsidRPr="00BF4887" w:rsidRDefault="00BF4887" w:rsidP="00BF4887">
      <w:pPr>
        <w:pStyle w:val="NormalWeb"/>
        <w:jc w:val="both"/>
        <w:rPr>
          <w:rFonts w:ascii="Arial" w:hAnsi="Arial"/>
          <w:color w:val="000000"/>
          <w:lang w:val="es-MX"/>
        </w:rPr>
      </w:pPr>
    </w:p>
    <w:p w:rsidR="002475EA" w:rsidRPr="002475EA" w:rsidRDefault="002475EA" w:rsidP="002475EA">
      <w:pPr>
        <w:pStyle w:val="ARTICULO"/>
        <w:ind w:left="1134" w:hanging="1134"/>
        <w:rPr>
          <w:rFonts w:ascii="Arial" w:hAnsi="Arial" w:cs="Arial"/>
          <w:color w:val="000000"/>
          <w:sz w:val="24"/>
          <w:szCs w:val="24"/>
          <w:lang w:val="es-MX"/>
        </w:rPr>
      </w:pPr>
      <w:r w:rsidRPr="002475EA">
        <w:rPr>
          <w:rFonts w:ascii="Arial" w:hAnsi="Arial" w:cs="Arial"/>
          <w:sz w:val="24"/>
          <w:szCs w:val="24"/>
        </w:rPr>
        <w:t xml:space="preserve">Reconocer y premiar a estudiantes, graduandos, egresados, y docentes de la Facultad de Ciencias Jurídicas y Sociales que desarrollen trabajos de proyección social que se destaquen por su calidad, aporte social, rigor en el desarrollo de actividades y contribuciones al mejoramiento de la calidad de vida de los beneficiarios del proyecto. </w:t>
      </w:r>
    </w:p>
    <w:p w:rsidR="00C503D9" w:rsidRDefault="00C503D9" w:rsidP="00BF4887">
      <w:pPr>
        <w:pStyle w:val="Ttulo1"/>
        <w:rPr>
          <w:color w:val="000000"/>
          <w:sz w:val="24"/>
        </w:rPr>
      </w:pPr>
    </w:p>
    <w:p w:rsidR="00BF4887" w:rsidRPr="00BF4887" w:rsidRDefault="00BF4887" w:rsidP="00BF4887">
      <w:pPr>
        <w:pStyle w:val="Ttulo1"/>
        <w:rPr>
          <w:color w:val="000000"/>
          <w:sz w:val="24"/>
        </w:rPr>
      </w:pPr>
      <w:r w:rsidRPr="00BF4887">
        <w:rPr>
          <w:color w:val="000000"/>
          <w:sz w:val="24"/>
        </w:rPr>
        <w:t>CAPITULO II</w:t>
      </w:r>
    </w:p>
    <w:p w:rsidR="00BF4887" w:rsidRPr="00BF4887" w:rsidRDefault="00BF4887" w:rsidP="00BF4887">
      <w:pPr>
        <w:pStyle w:val="NormalWeb"/>
        <w:jc w:val="center"/>
        <w:rPr>
          <w:rFonts w:ascii="Arial" w:hAnsi="Arial"/>
          <w:b/>
          <w:color w:val="000000"/>
          <w:lang w:val="es-MX"/>
        </w:rPr>
      </w:pPr>
      <w:r w:rsidRPr="00BF4887">
        <w:rPr>
          <w:rFonts w:ascii="Arial" w:hAnsi="Arial"/>
          <w:b/>
          <w:color w:val="000000"/>
          <w:lang w:val="es-MX"/>
        </w:rPr>
        <w:t>DE LOS PARTICIPANTES</w:t>
      </w:r>
    </w:p>
    <w:p w:rsidR="00BF4887" w:rsidRPr="00BF4887" w:rsidRDefault="00BF4887" w:rsidP="00BF4887">
      <w:pPr>
        <w:pStyle w:val="NormalWeb"/>
        <w:jc w:val="both"/>
        <w:rPr>
          <w:rFonts w:ascii="Arial" w:hAnsi="Arial"/>
          <w:color w:val="000000"/>
          <w:lang w:val="es-MX"/>
        </w:rPr>
      </w:pPr>
      <w:bookmarkStart w:id="1" w:name="2"/>
      <w:bookmarkEnd w:id="1"/>
    </w:p>
    <w:p w:rsidR="00BF4887" w:rsidRPr="00BF4887" w:rsidRDefault="00BF4887" w:rsidP="00BF4887">
      <w:pPr>
        <w:pStyle w:val="ARTICULO"/>
        <w:ind w:left="720" w:hanging="720"/>
        <w:rPr>
          <w:rFonts w:ascii="Arial" w:hAnsi="Arial"/>
          <w:color w:val="000000"/>
          <w:sz w:val="24"/>
          <w:lang w:val="es-MX"/>
        </w:rPr>
      </w:pPr>
    </w:p>
    <w:p w:rsidR="00BF4887" w:rsidRPr="00BF4887" w:rsidRDefault="00BF4887" w:rsidP="00BF4887">
      <w:pPr>
        <w:pStyle w:val="NormalWeb"/>
        <w:numPr>
          <w:ilvl w:val="0"/>
          <w:numId w:val="1"/>
        </w:numPr>
        <w:jc w:val="both"/>
        <w:rPr>
          <w:rFonts w:ascii="Arial" w:hAnsi="Arial"/>
          <w:color w:val="000000"/>
          <w:lang w:val="es-MX"/>
        </w:rPr>
      </w:pPr>
      <w:r w:rsidRPr="00BF4887">
        <w:rPr>
          <w:rFonts w:ascii="Arial" w:hAnsi="Arial"/>
          <w:color w:val="000000"/>
          <w:lang w:val="es-MX"/>
        </w:rPr>
        <w:t>Pueden participar todos los egresados, estudiantes que se encuentren matriculados en alguno de los Programas o Departamentos de la Facultad y los docentes que desempeñen sus labores académicas o administrativas en la misma.</w:t>
      </w:r>
    </w:p>
    <w:p w:rsidR="00BF4887" w:rsidRPr="00BF4887" w:rsidRDefault="00BF4887" w:rsidP="00BF4887">
      <w:pPr>
        <w:pStyle w:val="NormalWeb"/>
        <w:numPr>
          <w:ilvl w:val="0"/>
          <w:numId w:val="1"/>
        </w:numPr>
        <w:jc w:val="both"/>
        <w:rPr>
          <w:rFonts w:ascii="Arial" w:hAnsi="Arial"/>
          <w:color w:val="000000"/>
          <w:lang w:val="es-MX"/>
        </w:rPr>
      </w:pPr>
      <w:r w:rsidRPr="00BF4887">
        <w:rPr>
          <w:rFonts w:ascii="Arial" w:hAnsi="Arial"/>
          <w:color w:val="000000"/>
          <w:lang w:val="es-MX"/>
        </w:rPr>
        <w:t xml:space="preserve">Los estudiantes, egresados y docentes podrán presentar el informe final del proyecto de </w:t>
      </w:r>
      <w:r w:rsidR="002475EA">
        <w:rPr>
          <w:rFonts w:ascii="Arial" w:hAnsi="Arial"/>
          <w:color w:val="000000"/>
          <w:lang w:val="es-MX"/>
        </w:rPr>
        <w:t xml:space="preserve">proyección social </w:t>
      </w:r>
      <w:r w:rsidRPr="00BF4887">
        <w:rPr>
          <w:rFonts w:ascii="Arial" w:hAnsi="Arial"/>
          <w:color w:val="000000"/>
          <w:lang w:val="es-MX"/>
        </w:rPr>
        <w:t>realizado y culminado durante el primer período académico de cada año.</w:t>
      </w:r>
    </w:p>
    <w:p w:rsidR="00BF4887" w:rsidRPr="00BF4887" w:rsidRDefault="00BF4887" w:rsidP="00BF4887">
      <w:pPr>
        <w:pStyle w:val="NormalWeb"/>
        <w:jc w:val="both"/>
        <w:rPr>
          <w:rFonts w:ascii="Arial" w:hAnsi="Arial"/>
          <w:color w:val="000000"/>
          <w:lang w:val="es-MX"/>
        </w:rPr>
      </w:pPr>
      <w:bookmarkStart w:id="2" w:name="2.2"/>
      <w:bookmarkEnd w:id="2"/>
    </w:p>
    <w:p w:rsidR="00BF4887" w:rsidRPr="00BF4887" w:rsidRDefault="00BF4887" w:rsidP="00BF4887">
      <w:pPr>
        <w:jc w:val="center"/>
        <w:rPr>
          <w:rFonts w:ascii="Arial" w:hAnsi="Arial"/>
          <w:b/>
          <w:color w:val="000000"/>
          <w:sz w:val="24"/>
          <w:lang w:val="es-MX"/>
        </w:rPr>
      </w:pPr>
      <w:r w:rsidRPr="00BF4887">
        <w:rPr>
          <w:rFonts w:ascii="Arial" w:hAnsi="Arial"/>
          <w:b/>
          <w:color w:val="000000"/>
          <w:sz w:val="24"/>
          <w:lang w:val="es-MX"/>
        </w:rPr>
        <w:t>CAPITULO III</w:t>
      </w:r>
    </w:p>
    <w:p w:rsidR="00BF4887" w:rsidRPr="00BF4887" w:rsidRDefault="00BF4887" w:rsidP="00BF4887">
      <w:pPr>
        <w:pStyle w:val="NormalWeb"/>
        <w:jc w:val="center"/>
        <w:rPr>
          <w:rFonts w:ascii="Arial" w:hAnsi="Arial"/>
          <w:color w:val="000000"/>
          <w:lang w:val="es-MX"/>
        </w:rPr>
      </w:pPr>
      <w:r w:rsidRPr="00BF4887">
        <w:rPr>
          <w:rFonts w:ascii="Arial" w:hAnsi="Arial"/>
          <w:b/>
          <w:color w:val="000000"/>
          <w:lang w:val="es-MX"/>
        </w:rPr>
        <w:t>DE LAS MODALIDADES DE PARTICIPACIÓN</w:t>
      </w:r>
    </w:p>
    <w:p w:rsidR="00BF4887" w:rsidRPr="00BF4887" w:rsidRDefault="00BF4887" w:rsidP="00BF4887">
      <w:pPr>
        <w:pStyle w:val="ARTICULO"/>
        <w:numPr>
          <w:ilvl w:val="0"/>
          <w:numId w:val="0"/>
        </w:numPr>
        <w:rPr>
          <w:rFonts w:ascii="Arial" w:hAnsi="Arial"/>
          <w:color w:val="000000"/>
          <w:sz w:val="24"/>
          <w:lang w:val="es-MX"/>
        </w:rPr>
      </w:pPr>
    </w:p>
    <w:p w:rsidR="00BF4887" w:rsidRPr="00BF4887" w:rsidRDefault="00BF4887" w:rsidP="00BF4887">
      <w:pPr>
        <w:pStyle w:val="ARTICULO"/>
        <w:ind w:left="720" w:hanging="720"/>
        <w:rPr>
          <w:rFonts w:ascii="Arial" w:hAnsi="Arial"/>
          <w:color w:val="000000"/>
          <w:sz w:val="24"/>
          <w:lang w:val="es-MX"/>
        </w:rPr>
      </w:pPr>
    </w:p>
    <w:p w:rsidR="00BF4887" w:rsidRDefault="00BF4887" w:rsidP="00226DC7">
      <w:pPr>
        <w:pStyle w:val="ARTICULO"/>
        <w:numPr>
          <w:ilvl w:val="0"/>
          <w:numId w:val="0"/>
        </w:numPr>
        <w:ind w:left="1276" w:hanging="283"/>
        <w:rPr>
          <w:rFonts w:ascii="Arial" w:hAnsi="Arial"/>
          <w:color w:val="000000"/>
          <w:sz w:val="24"/>
          <w:lang w:val="es-MX"/>
        </w:rPr>
      </w:pPr>
      <w:r w:rsidRPr="00BF4887">
        <w:rPr>
          <w:rFonts w:ascii="Arial" w:hAnsi="Arial"/>
          <w:color w:val="000000"/>
          <w:sz w:val="24"/>
          <w:lang w:val="es-MX"/>
        </w:rPr>
        <w:t xml:space="preserve">   Las áreas del conocimiento en las cuales se enmarcarán los trabajos para s</w:t>
      </w:r>
      <w:r w:rsidR="00226DC7">
        <w:rPr>
          <w:rFonts w:ascii="Arial" w:hAnsi="Arial"/>
          <w:color w:val="000000"/>
          <w:sz w:val="24"/>
          <w:lang w:val="es-MX"/>
        </w:rPr>
        <w:t>er a</w:t>
      </w:r>
      <w:r w:rsidR="008425D2">
        <w:rPr>
          <w:rFonts w:ascii="Arial" w:hAnsi="Arial"/>
          <w:color w:val="000000"/>
          <w:sz w:val="24"/>
          <w:lang w:val="es-MX"/>
        </w:rPr>
        <w:t xml:space="preserve">ceptados en el concurso es Desarrollo Humano Jurídico y Social </w:t>
      </w:r>
    </w:p>
    <w:p w:rsidR="008425D2" w:rsidRPr="00226DC7" w:rsidRDefault="008425D2" w:rsidP="00226DC7">
      <w:pPr>
        <w:pStyle w:val="ARTICULO"/>
        <w:numPr>
          <w:ilvl w:val="0"/>
          <w:numId w:val="0"/>
        </w:numPr>
        <w:ind w:left="1276" w:hanging="283"/>
        <w:rPr>
          <w:rFonts w:ascii="Arial" w:hAnsi="Arial"/>
          <w:color w:val="000000"/>
          <w:sz w:val="24"/>
          <w:lang w:val="es-MX"/>
        </w:rPr>
      </w:pPr>
    </w:p>
    <w:p w:rsidR="008425D2" w:rsidRPr="008425D2" w:rsidRDefault="008425D2" w:rsidP="008425D2">
      <w:pPr>
        <w:pStyle w:val="ARTICULO"/>
        <w:numPr>
          <w:ilvl w:val="0"/>
          <w:numId w:val="0"/>
        </w:numPr>
        <w:ind w:left="1304" w:hanging="1304"/>
        <w:rPr>
          <w:rFonts w:ascii="Arial" w:hAnsi="Arial"/>
          <w:color w:val="000000"/>
          <w:sz w:val="24"/>
          <w:lang w:val="es-MX"/>
        </w:rPr>
      </w:pPr>
      <w:r w:rsidRPr="00EA070C">
        <w:rPr>
          <w:rFonts w:ascii="Arial" w:hAnsi="Arial"/>
          <w:b/>
          <w:color w:val="000000"/>
          <w:sz w:val="24"/>
          <w:lang w:val="es-MX"/>
        </w:rPr>
        <w:t>Art. 4º</w:t>
      </w:r>
      <w:r>
        <w:rPr>
          <w:rFonts w:ascii="Arial" w:hAnsi="Arial"/>
          <w:color w:val="000000"/>
          <w:sz w:val="24"/>
          <w:lang w:val="es-MX"/>
        </w:rPr>
        <w:tab/>
      </w:r>
      <w:r w:rsidR="00BF4887" w:rsidRPr="008425D2">
        <w:rPr>
          <w:rFonts w:ascii="Arial" w:hAnsi="Arial"/>
          <w:color w:val="000000"/>
          <w:sz w:val="24"/>
          <w:lang w:val="es-MX"/>
        </w:rPr>
        <w:t xml:space="preserve">Según </w:t>
      </w:r>
      <w:r w:rsidRPr="008425D2">
        <w:rPr>
          <w:rFonts w:ascii="Arial" w:hAnsi="Arial"/>
          <w:color w:val="000000"/>
          <w:sz w:val="24"/>
          <w:lang w:val="es-MX"/>
        </w:rPr>
        <w:t xml:space="preserve">el nivel de cada proyecto de proyección social se podrá participar en las siguientes modalidades: </w:t>
      </w:r>
    </w:p>
    <w:p w:rsidR="008425D2" w:rsidRPr="008425D2" w:rsidRDefault="008425D2" w:rsidP="008425D2">
      <w:pPr>
        <w:pStyle w:val="ARTICULO"/>
        <w:numPr>
          <w:ilvl w:val="0"/>
          <w:numId w:val="0"/>
        </w:numPr>
        <w:ind w:left="1304"/>
        <w:rPr>
          <w:rFonts w:ascii="Arial" w:hAnsi="Arial"/>
          <w:color w:val="000000"/>
          <w:sz w:val="24"/>
          <w:lang w:val="es-MX"/>
        </w:rPr>
      </w:pPr>
    </w:p>
    <w:p w:rsidR="008425D2" w:rsidRPr="008425D2" w:rsidRDefault="008425D2" w:rsidP="008425D2">
      <w:pPr>
        <w:pStyle w:val="ARTICULO"/>
        <w:numPr>
          <w:ilvl w:val="0"/>
          <w:numId w:val="0"/>
        </w:numPr>
        <w:ind w:left="1304"/>
        <w:rPr>
          <w:rFonts w:ascii="Arial" w:hAnsi="Arial"/>
          <w:color w:val="000000"/>
          <w:sz w:val="24"/>
          <w:lang w:val="es-MX"/>
        </w:rPr>
      </w:pPr>
      <w:r w:rsidRPr="008425D2">
        <w:rPr>
          <w:rFonts w:ascii="Arial" w:hAnsi="Arial"/>
          <w:color w:val="000000"/>
          <w:sz w:val="24"/>
          <w:lang w:val="es-MX"/>
        </w:rPr>
        <w:t xml:space="preserve">I. </w:t>
      </w:r>
      <w:r w:rsidRPr="00EA070C">
        <w:rPr>
          <w:rFonts w:ascii="Arial" w:hAnsi="Arial"/>
          <w:b/>
          <w:color w:val="000000"/>
          <w:sz w:val="24"/>
          <w:lang w:val="es-MX"/>
        </w:rPr>
        <w:t>Estudiantes:</w:t>
      </w:r>
      <w:r w:rsidRPr="008425D2">
        <w:rPr>
          <w:rFonts w:ascii="Arial" w:hAnsi="Arial"/>
          <w:color w:val="000000"/>
          <w:sz w:val="24"/>
          <w:lang w:val="es-MX"/>
        </w:rPr>
        <w:t xml:space="preserve"> en esta modalidad se puede presentar todo trabajo de proyección social terminado que aplique o reproduzca los conocimientos y las técnicas adquiridas en la formación profesional con el propósito de resolver una problemática. Podrán participar estudiantes. </w:t>
      </w:r>
    </w:p>
    <w:p w:rsidR="008425D2" w:rsidRDefault="008425D2" w:rsidP="008425D2">
      <w:pPr>
        <w:pStyle w:val="ARTICULO"/>
        <w:numPr>
          <w:ilvl w:val="0"/>
          <w:numId w:val="0"/>
        </w:numPr>
        <w:ind w:left="1304"/>
        <w:rPr>
          <w:rFonts w:ascii="Arial" w:hAnsi="Arial"/>
          <w:color w:val="000000"/>
          <w:sz w:val="24"/>
          <w:lang w:val="es-MX"/>
        </w:rPr>
      </w:pPr>
      <w:r w:rsidRPr="008425D2">
        <w:rPr>
          <w:rFonts w:ascii="Arial" w:hAnsi="Arial"/>
          <w:color w:val="000000"/>
          <w:sz w:val="24"/>
          <w:lang w:val="es-MX"/>
        </w:rPr>
        <w:lastRenderedPageBreak/>
        <w:t xml:space="preserve">II. </w:t>
      </w:r>
      <w:r w:rsidRPr="00EA070C">
        <w:rPr>
          <w:rFonts w:ascii="Arial" w:hAnsi="Arial"/>
          <w:b/>
          <w:color w:val="000000"/>
          <w:sz w:val="24"/>
          <w:lang w:val="es-MX"/>
        </w:rPr>
        <w:t>Egresados:</w:t>
      </w:r>
      <w:r w:rsidRPr="008425D2">
        <w:rPr>
          <w:rFonts w:ascii="Arial" w:hAnsi="Arial"/>
          <w:color w:val="000000"/>
          <w:sz w:val="24"/>
          <w:lang w:val="es-MX"/>
        </w:rPr>
        <w:t xml:space="preserve"> en esta modalidad se puede presentar todo trabajo de proyección social terminado que contribuya de manera relevante a la comunidad o área del conocimiento. Podrán participar egresados y graduandos. </w:t>
      </w:r>
    </w:p>
    <w:p w:rsidR="008425D2" w:rsidRDefault="008425D2" w:rsidP="008425D2">
      <w:pPr>
        <w:pStyle w:val="ARTICULO"/>
        <w:numPr>
          <w:ilvl w:val="0"/>
          <w:numId w:val="0"/>
        </w:numPr>
        <w:ind w:left="1304"/>
        <w:rPr>
          <w:rFonts w:ascii="Arial" w:hAnsi="Arial"/>
          <w:color w:val="000000"/>
          <w:sz w:val="24"/>
          <w:lang w:val="es-CO"/>
        </w:rPr>
      </w:pPr>
    </w:p>
    <w:p w:rsidR="008425D2" w:rsidRPr="008425D2" w:rsidRDefault="008425D2" w:rsidP="008425D2">
      <w:pPr>
        <w:pStyle w:val="ARTICULO"/>
        <w:numPr>
          <w:ilvl w:val="0"/>
          <w:numId w:val="0"/>
        </w:numPr>
        <w:ind w:left="1304"/>
        <w:rPr>
          <w:rFonts w:ascii="Arial" w:hAnsi="Arial"/>
          <w:color w:val="000000"/>
          <w:sz w:val="24"/>
          <w:lang w:val="es-CO"/>
        </w:rPr>
      </w:pPr>
      <w:r w:rsidRPr="008425D2">
        <w:rPr>
          <w:rFonts w:ascii="Arial" w:hAnsi="Arial"/>
          <w:color w:val="000000"/>
          <w:sz w:val="24"/>
          <w:lang w:val="es-CO"/>
        </w:rPr>
        <w:t xml:space="preserve">III. </w:t>
      </w:r>
      <w:r w:rsidRPr="008425D2">
        <w:rPr>
          <w:rFonts w:ascii="Arial" w:hAnsi="Arial"/>
          <w:b/>
          <w:bCs/>
          <w:color w:val="000000"/>
          <w:sz w:val="24"/>
          <w:lang w:val="es-CO"/>
        </w:rPr>
        <w:t xml:space="preserve">Docentes: </w:t>
      </w:r>
      <w:r w:rsidRPr="008425D2">
        <w:rPr>
          <w:rFonts w:ascii="Arial" w:hAnsi="Arial"/>
          <w:color w:val="000000"/>
          <w:sz w:val="24"/>
          <w:lang w:val="es-CO"/>
        </w:rPr>
        <w:t xml:space="preserve">en esta modalidad se puede presentar todo trabajo de proyección social terminado que contribuya de manera importante al desarrollo de la comunidad, o área del conocimiento. Podrán participar los docentes de la Facultad. </w:t>
      </w:r>
    </w:p>
    <w:p w:rsidR="008425D2" w:rsidRPr="008425D2" w:rsidRDefault="008425D2" w:rsidP="008425D2">
      <w:pPr>
        <w:pStyle w:val="ARTICULO"/>
        <w:numPr>
          <w:ilvl w:val="0"/>
          <w:numId w:val="0"/>
        </w:numPr>
        <w:ind w:left="1304"/>
        <w:rPr>
          <w:rFonts w:ascii="Arial" w:hAnsi="Arial"/>
          <w:color w:val="000000"/>
          <w:sz w:val="24"/>
          <w:lang w:val="es-MX"/>
        </w:rPr>
      </w:pPr>
    </w:p>
    <w:p w:rsidR="00CC465F" w:rsidRPr="008425D2" w:rsidRDefault="00CC465F" w:rsidP="00CC465F">
      <w:pPr>
        <w:pStyle w:val="NormalWeb"/>
        <w:ind w:left="1260"/>
        <w:jc w:val="both"/>
        <w:rPr>
          <w:rFonts w:ascii="Arial" w:eastAsia="Times New Roman" w:hAnsi="Arial"/>
          <w:color w:val="000000"/>
          <w:lang w:val="es-MX"/>
        </w:rPr>
      </w:pPr>
    </w:p>
    <w:p w:rsidR="00BF4887" w:rsidRPr="00BF4887" w:rsidRDefault="008425D2" w:rsidP="00EA070C">
      <w:pPr>
        <w:pStyle w:val="Sangradetextonormal"/>
        <w:ind w:left="0"/>
        <w:rPr>
          <w:color w:val="000000"/>
          <w:sz w:val="24"/>
        </w:rPr>
      </w:pPr>
      <w:r>
        <w:rPr>
          <w:sz w:val="23"/>
          <w:szCs w:val="23"/>
        </w:rPr>
        <w:t>En las tres modalidades debe observarse la coherencia metodológica, el cumplimiento de los objetivos, el aporte social del trabajo y la contribución del proyecto al mejoramiento de la calidad de vida de los beneficiarios.</w:t>
      </w:r>
    </w:p>
    <w:p w:rsidR="00BF4887" w:rsidRPr="00BF4887" w:rsidRDefault="00BF4887" w:rsidP="00BF4887">
      <w:pPr>
        <w:rPr>
          <w:rFonts w:ascii="Arial" w:hAnsi="Arial"/>
          <w:color w:val="000000"/>
          <w:sz w:val="24"/>
          <w:lang w:val="es-MX"/>
        </w:rPr>
      </w:pPr>
    </w:p>
    <w:p w:rsidR="00BF4887" w:rsidRPr="00BF4887" w:rsidRDefault="00BF4887" w:rsidP="00BF4887">
      <w:pPr>
        <w:pStyle w:val="Ttulo1"/>
        <w:rPr>
          <w:color w:val="000000"/>
          <w:sz w:val="24"/>
        </w:rPr>
      </w:pPr>
      <w:r w:rsidRPr="00BF4887">
        <w:rPr>
          <w:color w:val="000000"/>
          <w:sz w:val="24"/>
        </w:rPr>
        <w:t>CAPITULO IV</w:t>
      </w:r>
    </w:p>
    <w:p w:rsidR="00BF4887" w:rsidRPr="00BF4887" w:rsidRDefault="00BF4887" w:rsidP="00BF4887">
      <w:pPr>
        <w:pStyle w:val="NormalWeb"/>
        <w:jc w:val="center"/>
        <w:rPr>
          <w:rFonts w:ascii="Arial" w:hAnsi="Arial"/>
          <w:b/>
          <w:color w:val="000000"/>
          <w:lang w:val="es-MX"/>
        </w:rPr>
      </w:pPr>
      <w:r w:rsidRPr="00BF4887">
        <w:rPr>
          <w:rFonts w:ascii="Arial" w:hAnsi="Arial"/>
          <w:b/>
          <w:color w:val="000000"/>
          <w:lang w:val="es-MX"/>
        </w:rPr>
        <w:t>DEL COMITÉ ORGANIZADOR</w:t>
      </w:r>
    </w:p>
    <w:p w:rsidR="008425D2" w:rsidRDefault="008425D2" w:rsidP="008425D2">
      <w:pPr>
        <w:pStyle w:val="Default"/>
      </w:pPr>
    </w:p>
    <w:p w:rsidR="008425D2" w:rsidRDefault="008425D2" w:rsidP="008425D2">
      <w:pPr>
        <w:pStyle w:val="Default"/>
        <w:jc w:val="both"/>
        <w:rPr>
          <w:sz w:val="23"/>
          <w:szCs w:val="23"/>
        </w:rPr>
      </w:pPr>
      <w:r>
        <w:rPr>
          <w:b/>
          <w:bCs/>
          <w:sz w:val="23"/>
          <w:szCs w:val="23"/>
        </w:rPr>
        <w:t xml:space="preserve">Art. 5o. </w:t>
      </w:r>
      <w:r>
        <w:rPr>
          <w:sz w:val="23"/>
          <w:szCs w:val="23"/>
        </w:rPr>
        <w:t>El Comité Organizador estará conformado por el Decano de la Facultad, los Directores de Programa, el Jefe de los D</w:t>
      </w:r>
      <w:r w:rsidR="00B76272">
        <w:rPr>
          <w:sz w:val="23"/>
          <w:szCs w:val="23"/>
        </w:rPr>
        <w:t>epartamentos de la Facultad y el Director</w:t>
      </w:r>
      <w:r>
        <w:rPr>
          <w:sz w:val="23"/>
          <w:szCs w:val="23"/>
        </w:rPr>
        <w:t xml:space="preserve"> de la </w:t>
      </w:r>
      <w:r w:rsidR="00B76272">
        <w:rPr>
          <w:sz w:val="23"/>
          <w:szCs w:val="23"/>
        </w:rPr>
        <w:t>Sección</w:t>
      </w:r>
      <w:r>
        <w:rPr>
          <w:sz w:val="23"/>
          <w:szCs w:val="23"/>
        </w:rPr>
        <w:t xml:space="preserve"> de Proyección So</w:t>
      </w:r>
      <w:r w:rsidR="00B76272">
        <w:rPr>
          <w:sz w:val="23"/>
          <w:szCs w:val="23"/>
        </w:rPr>
        <w:t>cial de la Universidad. Salvo el director</w:t>
      </w:r>
      <w:r>
        <w:rPr>
          <w:sz w:val="23"/>
          <w:szCs w:val="23"/>
        </w:rPr>
        <w:t xml:space="preserve"> de la </w:t>
      </w:r>
      <w:r w:rsidR="00B76272">
        <w:rPr>
          <w:sz w:val="23"/>
          <w:szCs w:val="23"/>
        </w:rPr>
        <w:t>Sección</w:t>
      </w:r>
      <w:r>
        <w:rPr>
          <w:sz w:val="23"/>
          <w:szCs w:val="23"/>
        </w:rPr>
        <w:t xml:space="preserve"> de Proyección Social de la Universidad, los demás miembros deben pertenecer a la Facultad de Ciencias Jurídicas y Sociales. </w:t>
      </w:r>
    </w:p>
    <w:p w:rsidR="008425D2" w:rsidRDefault="008425D2" w:rsidP="008425D2">
      <w:pPr>
        <w:pStyle w:val="Default"/>
        <w:jc w:val="both"/>
        <w:rPr>
          <w:sz w:val="23"/>
          <w:szCs w:val="23"/>
        </w:rPr>
      </w:pPr>
    </w:p>
    <w:p w:rsidR="008425D2" w:rsidRDefault="008425D2" w:rsidP="008425D2">
      <w:pPr>
        <w:pStyle w:val="Default"/>
        <w:jc w:val="both"/>
        <w:rPr>
          <w:sz w:val="23"/>
          <w:szCs w:val="23"/>
        </w:rPr>
      </w:pPr>
      <w:r>
        <w:rPr>
          <w:b/>
          <w:bCs/>
          <w:sz w:val="23"/>
          <w:szCs w:val="23"/>
        </w:rPr>
        <w:t xml:space="preserve">Art. 6o. </w:t>
      </w:r>
      <w:r>
        <w:rPr>
          <w:sz w:val="23"/>
          <w:szCs w:val="23"/>
        </w:rPr>
        <w:t xml:space="preserve">El Comité Organizador tendrá la facultad de establecer los procedimientos que se requieran para el desarrollo del concurso. </w:t>
      </w:r>
    </w:p>
    <w:p w:rsidR="008425D2" w:rsidRDefault="008425D2" w:rsidP="008425D2">
      <w:pPr>
        <w:pStyle w:val="Default"/>
        <w:jc w:val="both"/>
        <w:rPr>
          <w:sz w:val="23"/>
          <w:szCs w:val="23"/>
        </w:rPr>
      </w:pPr>
    </w:p>
    <w:p w:rsidR="008425D2" w:rsidRDefault="008425D2" w:rsidP="008425D2">
      <w:pPr>
        <w:pStyle w:val="Default"/>
        <w:spacing w:after="124"/>
        <w:jc w:val="both"/>
        <w:rPr>
          <w:sz w:val="23"/>
          <w:szCs w:val="23"/>
        </w:rPr>
      </w:pPr>
      <w:r>
        <w:rPr>
          <w:b/>
          <w:bCs/>
          <w:sz w:val="23"/>
          <w:szCs w:val="23"/>
        </w:rPr>
        <w:t xml:space="preserve">Art. 7o. </w:t>
      </w:r>
      <w:r>
        <w:rPr>
          <w:sz w:val="23"/>
          <w:szCs w:val="23"/>
        </w:rPr>
        <w:t xml:space="preserve">Las funciones del Comité Organizador son: </w:t>
      </w:r>
    </w:p>
    <w:p w:rsidR="008425D2" w:rsidRDefault="008425D2" w:rsidP="008425D2">
      <w:pPr>
        <w:pStyle w:val="Default"/>
        <w:spacing w:after="124"/>
        <w:jc w:val="both"/>
        <w:rPr>
          <w:sz w:val="23"/>
          <w:szCs w:val="23"/>
        </w:rPr>
      </w:pPr>
    </w:p>
    <w:p w:rsidR="008425D2" w:rsidRDefault="008425D2" w:rsidP="008425D2">
      <w:pPr>
        <w:pStyle w:val="Default"/>
        <w:spacing w:after="124"/>
        <w:jc w:val="both"/>
        <w:rPr>
          <w:sz w:val="23"/>
          <w:szCs w:val="23"/>
        </w:rPr>
      </w:pPr>
      <w:r>
        <w:rPr>
          <w:sz w:val="23"/>
          <w:szCs w:val="23"/>
        </w:rPr>
        <w:t xml:space="preserve">I. Organizar, promover y coordinar, cada año, el Concurso al Mérito en Proyección Social. </w:t>
      </w:r>
    </w:p>
    <w:p w:rsidR="008425D2" w:rsidRDefault="008425D2" w:rsidP="008425D2">
      <w:pPr>
        <w:pStyle w:val="Default"/>
        <w:spacing w:after="124"/>
        <w:jc w:val="both"/>
        <w:rPr>
          <w:sz w:val="23"/>
          <w:szCs w:val="23"/>
        </w:rPr>
      </w:pPr>
      <w:r>
        <w:rPr>
          <w:sz w:val="23"/>
          <w:szCs w:val="23"/>
        </w:rPr>
        <w:t xml:space="preserve">II. Respetar y hacer cumplir las fechas, los plazos y los requisitos que aparezcan en la convocatoria. </w:t>
      </w:r>
    </w:p>
    <w:p w:rsidR="008425D2" w:rsidRDefault="008425D2" w:rsidP="008425D2">
      <w:pPr>
        <w:pStyle w:val="Default"/>
        <w:spacing w:after="124"/>
        <w:jc w:val="both"/>
        <w:rPr>
          <w:sz w:val="23"/>
          <w:szCs w:val="23"/>
        </w:rPr>
      </w:pPr>
      <w:r>
        <w:rPr>
          <w:sz w:val="23"/>
          <w:szCs w:val="23"/>
        </w:rPr>
        <w:t xml:space="preserve">III. Exigir el cumplimiento del presente Reglamento. </w:t>
      </w:r>
    </w:p>
    <w:p w:rsidR="008425D2" w:rsidRDefault="008425D2" w:rsidP="008425D2">
      <w:pPr>
        <w:pStyle w:val="Default"/>
        <w:jc w:val="both"/>
        <w:rPr>
          <w:sz w:val="23"/>
          <w:szCs w:val="23"/>
        </w:rPr>
      </w:pPr>
      <w:r>
        <w:rPr>
          <w:sz w:val="23"/>
          <w:szCs w:val="23"/>
        </w:rPr>
        <w:t xml:space="preserve">IV. Proponer los temas o áreas de interés en proyección social para cada versión del Concurso. </w:t>
      </w:r>
    </w:p>
    <w:p w:rsidR="008425D2" w:rsidRDefault="008425D2" w:rsidP="008425D2">
      <w:pPr>
        <w:pStyle w:val="Default"/>
        <w:jc w:val="both"/>
        <w:rPr>
          <w:sz w:val="23"/>
          <w:szCs w:val="23"/>
        </w:rPr>
      </w:pPr>
    </w:p>
    <w:p w:rsidR="008425D2" w:rsidRDefault="008425D2" w:rsidP="008425D2">
      <w:pPr>
        <w:pStyle w:val="Default"/>
        <w:jc w:val="both"/>
        <w:rPr>
          <w:sz w:val="23"/>
          <w:szCs w:val="23"/>
        </w:rPr>
      </w:pPr>
      <w:r>
        <w:rPr>
          <w:b/>
          <w:bCs/>
          <w:sz w:val="23"/>
          <w:szCs w:val="23"/>
        </w:rPr>
        <w:t xml:space="preserve">Art. 8o. </w:t>
      </w:r>
      <w:r>
        <w:rPr>
          <w:sz w:val="23"/>
          <w:szCs w:val="23"/>
        </w:rPr>
        <w:t xml:space="preserve">El Comité Organizador es el Órgano superior que está facultado para resolver todas las situaciones no previstas en el presente Reglamento. </w:t>
      </w:r>
    </w:p>
    <w:p w:rsidR="008425D2" w:rsidRDefault="008425D2" w:rsidP="008425D2">
      <w:pPr>
        <w:pStyle w:val="Default"/>
        <w:rPr>
          <w:sz w:val="23"/>
          <w:szCs w:val="23"/>
        </w:rPr>
      </w:pPr>
    </w:p>
    <w:p w:rsidR="008425D2" w:rsidRDefault="008425D2" w:rsidP="008425D2">
      <w:pPr>
        <w:pStyle w:val="Default"/>
        <w:jc w:val="center"/>
        <w:rPr>
          <w:sz w:val="23"/>
          <w:szCs w:val="23"/>
        </w:rPr>
      </w:pPr>
      <w:r>
        <w:rPr>
          <w:b/>
          <w:bCs/>
          <w:sz w:val="23"/>
          <w:szCs w:val="23"/>
        </w:rPr>
        <w:t>CAPÍTULO V</w:t>
      </w:r>
    </w:p>
    <w:p w:rsidR="008425D2" w:rsidRDefault="008425D2" w:rsidP="008425D2">
      <w:pPr>
        <w:pStyle w:val="Default"/>
        <w:jc w:val="center"/>
        <w:rPr>
          <w:b/>
          <w:bCs/>
          <w:sz w:val="23"/>
          <w:szCs w:val="23"/>
        </w:rPr>
      </w:pPr>
      <w:r>
        <w:rPr>
          <w:b/>
          <w:bCs/>
          <w:sz w:val="23"/>
          <w:szCs w:val="23"/>
        </w:rPr>
        <w:t>DE LOS CRITERIOS DE PARTICIPACIÓN</w:t>
      </w:r>
    </w:p>
    <w:p w:rsidR="008425D2" w:rsidRDefault="008425D2" w:rsidP="008425D2">
      <w:pPr>
        <w:pStyle w:val="Default"/>
        <w:rPr>
          <w:sz w:val="23"/>
          <w:szCs w:val="23"/>
        </w:rPr>
      </w:pPr>
    </w:p>
    <w:p w:rsidR="008425D2" w:rsidRDefault="008425D2" w:rsidP="008425D2">
      <w:pPr>
        <w:pStyle w:val="Default"/>
        <w:rPr>
          <w:sz w:val="23"/>
          <w:szCs w:val="23"/>
        </w:rPr>
      </w:pPr>
      <w:r>
        <w:rPr>
          <w:b/>
          <w:bCs/>
          <w:sz w:val="23"/>
          <w:szCs w:val="23"/>
        </w:rPr>
        <w:t xml:space="preserve">Art. 9o. </w:t>
      </w:r>
      <w:r>
        <w:rPr>
          <w:sz w:val="23"/>
          <w:szCs w:val="23"/>
        </w:rPr>
        <w:t xml:space="preserve">Solo se podrá participar en un área y en una sola categoría. </w:t>
      </w:r>
    </w:p>
    <w:p w:rsidR="008425D2" w:rsidRDefault="008425D2" w:rsidP="008425D2">
      <w:pPr>
        <w:pStyle w:val="Default"/>
        <w:rPr>
          <w:sz w:val="23"/>
          <w:szCs w:val="23"/>
        </w:rPr>
      </w:pPr>
    </w:p>
    <w:p w:rsidR="008425D2" w:rsidRDefault="008425D2" w:rsidP="008425D2">
      <w:pPr>
        <w:pStyle w:val="Default"/>
        <w:rPr>
          <w:sz w:val="23"/>
          <w:szCs w:val="23"/>
        </w:rPr>
      </w:pPr>
      <w:r>
        <w:rPr>
          <w:b/>
          <w:bCs/>
          <w:sz w:val="23"/>
          <w:szCs w:val="23"/>
        </w:rPr>
        <w:t xml:space="preserve">Art. 10o. </w:t>
      </w:r>
      <w:r>
        <w:rPr>
          <w:sz w:val="23"/>
          <w:szCs w:val="23"/>
        </w:rPr>
        <w:t xml:space="preserve">Para que se declare una categoría abierta deberán ser aceptados como mínimo un (1) trabajo; en caso contrario se considerará desierta. </w:t>
      </w:r>
    </w:p>
    <w:p w:rsidR="008425D2" w:rsidRDefault="008425D2" w:rsidP="008425D2">
      <w:pPr>
        <w:pStyle w:val="Default"/>
        <w:rPr>
          <w:color w:val="auto"/>
        </w:rPr>
      </w:pPr>
    </w:p>
    <w:p w:rsidR="008425D2" w:rsidRDefault="008425D2" w:rsidP="008425D2">
      <w:pPr>
        <w:pStyle w:val="Default"/>
        <w:rPr>
          <w:color w:val="auto"/>
          <w:sz w:val="23"/>
          <w:szCs w:val="23"/>
        </w:rPr>
      </w:pPr>
      <w:r>
        <w:rPr>
          <w:b/>
          <w:bCs/>
          <w:color w:val="auto"/>
          <w:sz w:val="23"/>
          <w:szCs w:val="23"/>
        </w:rPr>
        <w:t xml:space="preserve">Art. 11o. </w:t>
      </w:r>
      <w:r>
        <w:rPr>
          <w:color w:val="auto"/>
          <w:sz w:val="23"/>
          <w:szCs w:val="23"/>
        </w:rPr>
        <w:t xml:space="preserve">Cada grupo participante será responsable del contenido y presentación del trabajo. </w:t>
      </w:r>
    </w:p>
    <w:p w:rsidR="008425D2" w:rsidRDefault="008425D2" w:rsidP="008425D2">
      <w:pPr>
        <w:pStyle w:val="Default"/>
        <w:rPr>
          <w:color w:val="auto"/>
          <w:sz w:val="23"/>
          <w:szCs w:val="23"/>
        </w:rPr>
      </w:pPr>
    </w:p>
    <w:p w:rsidR="008425D2" w:rsidRDefault="008425D2" w:rsidP="008425D2">
      <w:pPr>
        <w:pStyle w:val="Default"/>
        <w:jc w:val="center"/>
        <w:rPr>
          <w:color w:val="auto"/>
          <w:sz w:val="23"/>
          <w:szCs w:val="23"/>
        </w:rPr>
      </w:pPr>
      <w:r>
        <w:rPr>
          <w:b/>
          <w:bCs/>
          <w:color w:val="auto"/>
          <w:sz w:val="23"/>
          <w:szCs w:val="23"/>
        </w:rPr>
        <w:t>CAPÍTULO VI</w:t>
      </w:r>
    </w:p>
    <w:p w:rsidR="008425D2" w:rsidRDefault="008425D2" w:rsidP="008425D2">
      <w:pPr>
        <w:pStyle w:val="Default"/>
        <w:jc w:val="center"/>
        <w:rPr>
          <w:b/>
          <w:bCs/>
          <w:color w:val="auto"/>
          <w:sz w:val="23"/>
          <w:szCs w:val="23"/>
        </w:rPr>
      </w:pPr>
      <w:r>
        <w:rPr>
          <w:b/>
          <w:bCs/>
          <w:color w:val="auto"/>
          <w:sz w:val="23"/>
          <w:szCs w:val="23"/>
        </w:rPr>
        <w:t>DE LA RECEPCIÓN DE TRABAJOS</w:t>
      </w:r>
    </w:p>
    <w:p w:rsidR="008425D2" w:rsidRDefault="008425D2" w:rsidP="008425D2">
      <w:pPr>
        <w:pStyle w:val="Default"/>
        <w:jc w:val="center"/>
        <w:rPr>
          <w:color w:val="auto"/>
          <w:sz w:val="23"/>
          <w:szCs w:val="23"/>
        </w:rPr>
      </w:pPr>
    </w:p>
    <w:p w:rsidR="008425D2" w:rsidRDefault="008425D2" w:rsidP="008425D2">
      <w:pPr>
        <w:pStyle w:val="Default"/>
        <w:jc w:val="both"/>
        <w:rPr>
          <w:color w:val="auto"/>
          <w:sz w:val="23"/>
          <w:szCs w:val="23"/>
        </w:rPr>
      </w:pPr>
      <w:r>
        <w:rPr>
          <w:b/>
          <w:bCs/>
          <w:color w:val="auto"/>
          <w:sz w:val="23"/>
          <w:szCs w:val="23"/>
        </w:rPr>
        <w:t xml:space="preserve">Art. 12o. </w:t>
      </w:r>
      <w:r>
        <w:rPr>
          <w:color w:val="auto"/>
          <w:sz w:val="23"/>
          <w:szCs w:val="23"/>
        </w:rPr>
        <w:t xml:space="preserve">El trabajo deberá ser registrado en una sola categoría y en el área de proyección social correspondiente. </w:t>
      </w:r>
    </w:p>
    <w:p w:rsidR="008425D2" w:rsidRDefault="008425D2" w:rsidP="008425D2">
      <w:pPr>
        <w:pStyle w:val="Default"/>
        <w:jc w:val="both"/>
        <w:rPr>
          <w:color w:val="auto"/>
          <w:sz w:val="23"/>
          <w:szCs w:val="23"/>
        </w:rPr>
      </w:pPr>
    </w:p>
    <w:p w:rsidR="008425D2" w:rsidRDefault="008425D2" w:rsidP="008425D2">
      <w:pPr>
        <w:pStyle w:val="Default"/>
        <w:jc w:val="both"/>
        <w:rPr>
          <w:color w:val="auto"/>
          <w:sz w:val="23"/>
          <w:szCs w:val="23"/>
        </w:rPr>
      </w:pPr>
      <w:r>
        <w:rPr>
          <w:b/>
          <w:bCs/>
          <w:color w:val="auto"/>
          <w:sz w:val="23"/>
          <w:szCs w:val="23"/>
        </w:rPr>
        <w:t xml:space="preserve">Art. 13o. </w:t>
      </w:r>
      <w:r>
        <w:rPr>
          <w:color w:val="auto"/>
          <w:sz w:val="23"/>
          <w:szCs w:val="23"/>
        </w:rPr>
        <w:t xml:space="preserve">Una vez registrado el trabajo no podrá realizarse ninguna modificación. </w:t>
      </w:r>
    </w:p>
    <w:p w:rsidR="008425D2" w:rsidRDefault="008425D2" w:rsidP="008425D2">
      <w:pPr>
        <w:pStyle w:val="Default"/>
        <w:jc w:val="both"/>
        <w:rPr>
          <w:color w:val="auto"/>
          <w:sz w:val="23"/>
          <w:szCs w:val="23"/>
        </w:rPr>
      </w:pPr>
    </w:p>
    <w:p w:rsidR="008425D2" w:rsidRDefault="008425D2" w:rsidP="008425D2">
      <w:pPr>
        <w:pStyle w:val="Default"/>
        <w:jc w:val="both"/>
        <w:rPr>
          <w:color w:val="auto"/>
          <w:sz w:val="23"/>
          <w:szCs w:val="23"/>
        </w:rPr>
      </w:pPr>
      <w:r>
        <w:rPr>
          <w:b/>
          <w:bCs/>
          <w:color w:val="auto"/>
          <w:sz w:val="23"/>
          <w:szCs w:val="23"/>
        </w:rPr>
        <w:t xml:space="preserve">Art. 14o. </w:t>
      </w:r>
      <w:r>
        <w:rPr>
          <w:color w:val="auto"/>
          <w:sz w:val="23"/>
          <w:szCs w:val="23"/>
        </w:rPr>
        <w:t xml:space="preserve">El registro del trabajo se realizará en la Secretaria de la Facultad de Ciencias Jurídicas y Sociales, llenando el formato de inscripción (original y copia) y entregando el trabajo completo en forma impresa y electrónica. </w:t>
      </w:r>
    </w:p>
    <w:p w:rsidR="008425D2" w:rsidRDefault="008425D2" w:rsidP="008425D2">
      <w:pPr>
        <w:pStyle w:val="Default"/>
        <w:jc w:val="both"/>
        <w:rPr>
          <w:color w:val="auto"/>
          <w:sz w:val="23"/>
          <w:szCs w:val="23"/>
        </w:rPr>
      </w:pPr>
    </w:p>
    <w:p w:rsidR="008425D2" w:rsidRDefault="008425D2" w:rsidP="008425D2">
      <w:pPr>
        <w:pStyle w:val="Default"/>
        <w:jc w:val="both"/>
        <w:rPr>
          <w:color w:val="auto"/>
          <w:sz w:val="23"/>
          <w:szCs w:val="23"/>
        </w:rPr>
      </w:pPr>
      <w:r>
        <w:rPr>
          <w:b/>
          <w:bCs/>
          <w:color w:val="auto"/>
          <w:sz w:val="23"/>
          <w:szCs w:val="23"/>
        </w:rPr>
        <w:t xml:space="preserve">Art. 15o. </w:t>
      </w:r>
      <w:r>
        <w:rPr>
          <w:color w:val="auto"/>
          <w:sz w:val="23"/>
          <w:szCs w:val="23"/>
        </w:rPr>
        <w:t xml:space="preserve">El trabajo completo deberá cumplir con las especificaciones mencionadas en la guía metodológica establecida por el Comité Organizador. </w:t>
      </w:r>
    </w:p>
    <w:p w:rsidR="008425D2" w:rsidRDefault="008425D2" w:rsidP="008425D2">
      <w:pPr>
        <w:pStyle w:val="Default"/>
        <w:jc w:val="both"/>
        <w:rPr>
          <w:color w:val="auto"/>
          <w:sz w:val="23"/>
          <w:szCs w:val="23"/>
        </w:rPr>
      </w:pPr>
    </w:p>
    <w:p w:rsidR="008425D2" w:rsidRDefault="008425D2" w:rsidP="008425D2">
      <w:pPr>
        <w:pStyle w:val="Default"/>
        <w:jc w:val="both"/>
        <w:rPr>
          <w:color w:val="auto"/>
          <w:sz w:val="23"/>
          <w:szCs w:val="23"/>
        </w:rPr>
      </w:pPr>
      <w:r>
        <w:rPr>
          <w:b/>
          <w:bCs/>
          <w:color w:val="auto"/>
          <w:sz w:val="23"/>
          <w:szCs w:val="23"/>
        </w:rPr>
        <w:t xml:space="preserve">Art. 16o. </w:t>
      </w:r>
      <w:r>
        <w:rPr>
          <w:color w:val="auto"/>
          <w:sz w:val="23"/>
          <w:szCs w:val="23"/>
        </w:rPr>
        <w:t xml:space="preserve">El trabajo que no cumpla con los requisitos establecidos no será aceptado para su registro. </w:t>
      </w:r>
    </w:p>
    <w:p w:rsidR="008425D2" w:rsidRDefault="008425D2" w:rsidP="008425D2">
      <w:pPr>
        <w:pStyle w:val="Default"/>
        <w:rPr>
          <w:color w:val="auto"/>
          <w:sz w:val="23"/>
          <w:szCs w:val="23"/>
        </w:rPr>
      </w:pPr>
    </w:p>
    <w:p w:rsidR="008425D2" w:rsidRDefault="008425D2" w:rsidP="008425D2">
      <w:pPr>
        <w:pStyle w:val="Default"/>
        <w:jc w:val="center"/>
        <w:rPr>
          <w:color w:val="auto"/>
          <w:sz w:val="23"/>
          <w:szCs w:val="23"/>
        </w:rPr>
      </w:pPr>
      <w:r>
        <w:rPr>
          <w:b/>
          <w:bCs/>
          <w:color w:val="auto"/>
          <w:sz w:val="23"/>
          <w:szCs w:val="23"/>
        </w:rPr>
        <w:t>CAPÍTULO VII</w:t>
      </w:r>
    </w:p>
    <w:p w:rsidR="008425D2" w:rsidRDefault="008425D2" w:rsidP="008425D2">
      <w:pPr>
        <w:pStyle w:val="Default"/>
        <w:jc w:val="center"/>
        <w:rPr>
          <w:b/>
          <w:bCs/>
          <w:color w:val="auto"/>
          <w:sz w:val="23"/>
          <w:szCs w:val="23"/>
        </w:rPr>
      </w:pPr>
      <w:r>
        <w:rPr>
          <w:b/>
          <w:bCs/>
          <w:color w:val="auto"/>
          <w:sz w:val="23"/>
          <w:szCs w:val="23"/>
        </w:rPr>
        <w:t>DE LA ACEPTACIÓN DE TRABAJOS</w:t>
      </w:r>
    </w:p>
    <w:p w:rsidR="008425D2" w:rsidRDefault="008425D2" w:rsidP="008425D2">
      <w:pPr>
        <w:pStyle w:val="Default"/>
        <w:jc w:val="center"/>
        <w:rPr>
          <w:color w:val="auto"/>
          <w:sz w:val="23"/>
          <w:szCs w:val="23"/>
        </w:rPr>
      </w:pPr>
    </w:p>
    <w:p w:rsidR="008425D2" w:rsidRDefault="008425D2" w:rsidP="008425D2">
      <w:pPr>
        <w:pStyle w:val="Default"/>
        <w:jc w:val="both"/>
        <w:rPr>
          <w:color w:val="auto"/>
          <w:sz w:val="23"/>
          <w:szCs w:val="23"/>
        </w:rPr>
      </w:pPr>
      <w:r>
        <w:rPr>
          <w:b/>
          <w:bCs/>
          <w:color w:val="auto"/>
          <w:sz w:val="23"/>
          <w:szCs w:val="23"/>
        </w:rPr>
        <w:t xml:space="preserve">Art. 17o. </w:t>
      </w:r>
      <w:r>
        <w:rPr>
          <w:color w:val="auto"/>
          <w:sz w:val="23"/>
          <w:szCs w:val="23"/>
        </w:rPr>
        <w:t xml:space="preserve">El Comité Organizador publicará la lista de aceptación de los trabajos que participarán en el concurso. </w:t>
      </w:r>
    </w:p>
    <w:p w:rsidR="008425D2" w:rsidRDefault="008425D2" w:rsidP="008425D2">
      <w:pPr>
        <w:pStyle w:val="Default"/>
        <w:jc w:val="both"/>
        <w:rPr>
          <w:color w:val="auto"/>
          <w:sz w:val="23"/>
          <w:szCs w:val="23"/>
        </w:rPr>
      </w:pPr>
    </w:p>
    <w:p w:rsidR="008425D2" w:rsidRDefault="008425D2" w:rsidP="008425D2">
      <w:pPr>
        <w:pStyle w:val="Default"/>
        <w:jc w:val="both"/>
        <w:rPr>
          <w:color w:val="auto"/>
          <w:sz w:val="23"/>
          <w:szCs w:val="23"/>
        </w:rPr>
      </w:pPr>
      <w:r>
        <w:rPr>
          <w:b/>
          <w:bCs/>
          <w:color w:val="auto"/>
          <w:sz w:val="23"/>
          <w:szCs w:val="23"/>
        </w:rPr>
        <w:t xml:space="preserve">Art. 18o. </w:t>
      </w:r>
      <w:r>
        <w:rPr>
          <w:color w:val="auto"/>
          <w:sz w:val="23"/>
          <w:szCs w:val="23"/>
        </w:rPr>
        <w:t xml:space="preserve">El Comité Organizador notificará por escrito, en la fecha indicada en la convocatoria, a los autores de los trabajos que hayan sido aceptados para sustentación y cuya lista será publicada en las carteleras de la Facultad. </w:t>
      </w:r>
    </w:p>
    <w:p w:rsidR="008425D2" w:rsidRDefault="008425D2" w:rsidP="008425D2">
      <w:pPr>
        <w:pStyle w:val="Default"/>
        <w:rPr>
          <w:color w:val="auto"/>
          <w:sz w:val="23"/>
          <w:szCs w:val="23"/>
        </w:rPr>
      </w:pPr>
    </w:p>
    <w:p w:rsidR="008425D2" w:rsidRDefault="008425D2" w:rsidP="008425D2">
      <w:pPr>
        <w:pStyle w:val="Default"/>
        <w:jc w:val="center"/>
        <w:rPr>
          <w:color w:val="auto"/>
          <w:sz w:val="23"/>
          <w:szCs w:val="23"/>
        </w:rPr>
      </w:pPr>
      <w:r>
        <w:rPr>
          <w:b/>
          <w:bCs/>
          <w:color w:val="auto"/>
          <w:sz w:val="23"/>
          <w:szCs w:val="23"/>
        </w:rPr>
        <w:t>CAPÍTULO VIII</w:t>
      </w:r>
    </w:p>
    <w:p w:rsidR="008425D2" w:rsidRDefault="008425D2" w:rsidP="008425D2">
      <w:pPr>
        <w:pStyle w:val="Default"/>
        <w:jc w:val="center"/>
        <w:rPr>
          <w:b/>
          <w:bCs/>
          <w:color w:val="auto"/>
          <w:sz w:val="23"/>
          <w:szCs w:val="23"/>
        </w:rPr>
      </w:pPr>
      <w:r>
        <w:rPr>
          <w:b/>
          <w:bCs/>
          <w:color w:val="auto"/>
          <w:sz w:val="23"/>
          <w:szCs w:val="23"/>
        </w:rPr>
        <w:t>DE LA PRESENTACIÓN DE TRABAJOS</w:t>
      </w:r>
    </w:p>
    <w:p w:rsidR="008425D2" w:rsidRDefault="008425D2" w:rsidP="008425D2">
      <w:pPr>
        <w:pStyle w:val="Default"/>
        <w:jc w:val="center"/>
        <w:rPr>
          <w:color w:val="auto"/>
          <w:sz w:val="23"/>
          <w:szCs w:val="23"/>
        </w:rPr>
      </w:pPr>
    </w:p>
    <w:p w:rsidR="008425D2" w:rsidRDefault="008425D2" w:rsidP="008425D2">
      <w:pPr>
        <w:pStyle w:val="Default"/>
        <w:jc w:val="both"/>
        <w:rPr>
          <w:color w:val="auto"/>
          <w:sz w:val="23"/>
          <w:szCs w:val="23"/>
        </w:rPr>
      </w:pPr>
      <w:r>
        <w:rPr>
          <w:b/>
          <w:bCs/>
          <w:color w:val="auto"/>
          <w:sz w:val="23"/>
          <w:szCs w:val="23"/>
        </w:rPr>
        <w:t xml:space="preserve">Art. 19o. </w:t>
      </w:r>
      <w:r>
        <w:rPr>
          <w:color w:val="auto"/>
          <w:sz w:val="23"/>
          <w:szCs w:val="23"/>
        </w:rPr>
        <w:t xml:space="preserve">El Comité Organizador designará las fechas, horario y lugar para la presentación o sustentación de los trabajos. </w:t>
      </w:r>
    </w:p>
    <w:p w:rsidR="008425D2" w:rsidRDefault="008425D2" w:rsidP="008425D2">
      <w:pPr>
        <w:pStyle w:val="Default"/>
        <w:rPr>
          <w:color w:val="auto"/>
          <w:sz w:val="16"/>
          <w:szCs w:val="16"/>
        </w:rPr>
      </w:pPr>
    </w:p>
    <w:p w:rsidR="008425D2" w:rsidRDefault="008425D2" w:rsidP="008425D2">
      <w:pPr>
        <w:pStyle w:val="Default"/>
        <w:jc w:val="both"/>
        <w:rPr>
          <w:color w:val="auto"/>
        </w:rPr>
      </w:pPr>
    </w:p>
    <w:p w:rsidR="008425D2" w:rsidRDefault="008425D2" w:rsidP="008425D2">
      <w:pPr>
        <w:pStyle w:val="Default"/>
        <w:pageBreakBefore/>
        <w:jc w:val="both"/>
        <w:rPr>
          <w:color w:val="auto"/>
        </w:rPr>
      </w:pPr>
    </w:p>
    <w:p w:rsidR="008425D2" w:rsidRDefault="008425D2" w:rsidP="008425D2">
      <w:pPr>
        <w:pStyle w:val="Default"/>
        <w:jc w:val="both"/>
        <w:rPr>
          <w:color w:val="auto"/>
          <w:sz w:val="23"/>
          <w:szCs w:val="23"/>
        </w:rPr>
      </w:pPr>
      <w:r>
        <w:rPr>
          <w:b/>
          <w:bCs/>
          <w:color w:val="auto"/>
          <w:sz w:val="23"/>
          <w:szCs w:val="23"/>
        </w:rPr>
        <w:t xml:space="preserve">Art. 20o. </w:t>
      </w:r>
      <w:r>
        <w:rPr>
          <w:color w:val="auto"/>
          <w:sz w:val="23"/>
          <w:szCs w:val="23"/>
        </w:rPr>
        <w:t xml:space="preserve">Los trabajos aceptados para sustentación se presentarán oralmente en un tiempo máximo de 25 minutos. </w:t>
      </w:r>
    </w:p>
    <w:p w:rsidR="008425D2" w:rsidRDefault="008425D2" w:rsidP="008425D2">
      <w:pPr>
        <w:pStyle w:val="Default"/>
        <w:jc w:val="both"/>
        <w:rPr>
          <w:color w:val="auto"/>
          <w:sz w:val="23"/>
          <w:szCs w:val="23"/>
        </w:rPr>
      </w:pPr>
    </w:p>
    <w:p w:rsidR="008425D2" w:rsidRDefault="008425D2" w:rsidP="008425D2">
      <w:pPr>
        <w:pStyle w:val="Default"/>
        <w:spacing w:after="119"/>
        <w:jc w:val="both"/>
        <w:rPr>
          <w:color w:val="auto"/>
          <w:sz w:val="23"/>
          <w:szCs w:val="23"/>
        </w:rPr>
      </w:pPr>
      <w:r>
        <w:rPr>
          <w:b/>
          <w:bCs/>
          <w:color w:val="auto"/>
          <w:sz w:val="23"/>
          <w:szCs w:val="23"/>
        </w:rPr>
        <w:t xml:space="preserve">Art. 21o. </w:t>
      </w:r>
      <w:r>
        <w:rPr>
          <w:color w:val="auto"/>
          <w:sz w:val="23"/>
          <w:szCs w:val="23"/>
        </w:rPr>
        <w:t xml:space="preserve">Son obligaciones de los concursantes: </w:t>
      </w:r>
    </w:p>
    <w:p w:rsidR="008425D2" w:rsidRDefault="008425D2" w:rsidP="008425D2">
      <w:pPr>
        <w:pStyle w:val="Default"/>
        <w:spacing w:after="119"/>
        <w:jc w:val="both"/>
        <w:rPr>
          <w:color w:val="auto"/>
          <w:sz w:val="23"/>
          <w:szCs w:val="23"/>
        </w:rPr>
      </w:pPr>
      <w:r>
        <w:rPr>
          <w:color w:val="auto"/>
          <w:sz w:val="23"/>
          <w:szCs w:val="23"/>
        </w:rPr>
        <w:t xml:space="preserve">I. Realizar la presentación o sustentación de su trabajo en el tiempo establecido y por medio de exposición oral, así como respetar las reglas y normas indicadas en la convocatoria y en el presente Reglamento. </w:t>
      </w:r>
    </w:p>
    <w:p w:rsidR="008425D2" w:rsidRDefault="008425D2" w:rsidP="008425D2">
      <w:pPr>
        <w:pStyle w:val="Default"/>
        <w:jc w:val="both"/>
        <w:rPr>
          <w:color w:val="auto"/>
          <w:sz w:val="23"/>
          <w:szCs w:val="23"/>
        </w:rPr>
      </w:pPr>
      <w:r>
        <w:rPr>
          <w:color w:val="auto"/>
          <w:sz w:val="23"/>
          <w:szCs w:val="23"/>
        </w:rPr>
        <w:t xml:space="preserve">II. Si algún participante no cumple con la reglamentación del concurso, automáticamente quedará descalificado, decisión que se le comunicará por escrito. </w:t>
      </w:r>
    </w:p>
    <w:p w:rsidR="008425D2" w:rsidRDefault="008425D2" w:rsidP="008425D2">
      <w:pPr>
        <w:pStyle w:val="Default"/>
        <w:jc w:val="both"/>
        <w:rPr>
          <w:color w:val="auto"/>
          <w:sz w:val="23"/>
          <w:szCs w:val="23"/>
        </w:rPr>
      </w:pPr>
    </w:p>
    <w:p w:rsidR="008425D2" w:rsidRDefault="008425D2" w:rsidP="008425D2">
      <w:pPr>
        <w:pStyle w:val="Default"/>
        <w:jc w:val="center"/>
        <w:rPr>
          <w:color w:val="auto"/>
          <w:sz w:val="23"/>
          <w:szCs w:val="23"/>
        </w:rPr>
      </w:pPr>
      <w:r>
        <w:rPr>
          <w:b/>
          <w:bCs/>
          <w:color w:val="auto"/>
          <w:sz w:val="23"/>
          <w:szCs w:val="23"/>
        </w:rPr>
        <w:t>CAPÍTULO IX</w:t>
      </w:r>
    </w:p>
    <w:p w:rsidR="008425D2" w:rsidRDefault="008425D2" w:rsidP="008425D2">
      <w:pPr>
        <w:pStyle w:val="Default"/>
        <w:jc w:val="center"/>
        <w:rPr>
          <w:b/>
          <w:bCs/>
          <w:color w:val="auto"/>
          <w:sz w:val="23"/>
          <w:szCs w:val="23"/>
        </w:rPr>
      </w:pPr>
      <w:r>
        <w:rPr>
          <w:b/>
          <w:bCs/>
          <w:color w:val="auto"/>
          <w:sz w:val="23"/>
          <w:szCs w:val="23"/>
        </w:rPr>
        <w:t>DE LA EVALUACIÓN DE TRABAJOS</w:t>
      </w:r>
    </w:p>
    <w:p w:rsidR="008425D2" w:rsidRDefault="008425D2" w:rsidP="008425D2">
      <w:pPr>
        <w:pStyle w:val="Default"/>
        <w:jc w:val="both"/>
        <w:rPr>
          <w:color w:val="auto"/>
          <w:sz w:val="23"/>
          <w:szCs w:val="23"/>
        </w:rPr>
      </w:pPr>
    </w:p>
    <w:p w:rsidR="008425D2" w:rsidRDefault="008425D2" w:rsidP="008425D2">
      <w:pPr>
        <w:pStyle w:val="Default"/>
        <w:jc w:val="both"/>
        <w:rPr>
          <w:color w:val="auto"/>
          <w:sz w:val="23"/>
          <w:szCs w:val="23"/>
        </w:rPr>
      </w:pPr>
      <w:r>
        <w:rPr>
          <w:b/>
          <w:bCs/>
          <w:color w:val="auto"/>
          <w:sz w:val="23"/>
          <w:szCs w:val="23"/>
        </w:rPr>
        <w:t xml:space="preserve">Art. 22o. </w:t>
      </w:r>
      <w:r>
        <w:rPr>
          <w:color w:val="auto"/>
          <w:sz w:val="23"/>
          <w:szCs w:val="23"/>
        </w:rPr>
        <w:t xml:space="preserve">El Comité Organizador presentará a la Dirección de la </w:t>
      </w:r>
      <w:r w:rsidR="00B76272">
        <w:rPr>
          <w:color w:val="auto"/>
          <w:sz w:val="23"/>
          <w:szCs w:val="23"/>
        </w:rPr>
        <w:t>Sección</w:t>
      </w:r>
      <w:r>
        <w:rPr>
          <w:color w:val="auto"/>
          <w:sz w:val="23"/>
          <w:szCs w:val="23"/>
        </w:rPr>
        <w:t xml:space="preserve"> de Proyección Social de la Universidad los trabajos que cumplan los requisitos de participación para que la </w:t>
      </w:r>
      <w:r w:rsidR="00B76272">
        <w:rPr>
          <w:color w:val="auto"/>
          <w:sz w:val="23"/>
          <w:szCs w:val="23"/>
        </w:rPr>
        <w:t>Sección</w:t>
      </w:r>
      <w:r>
        <w:rPr>
          <w:color w:val="auto"/>
          <w:sz w:val="23"/>
          <w:szCs w:val="23"/>
        </w:rPr>
        <w:t xml:space="preserve"> designe al jurado encargado de realizar la evaluación de los trabajos concursantes, de acuerdo con los criterios establecidos para cada categoría abierta y área temática de proyección social. </w:t>
      </w:r>
    </w:p>
    <w:p w:rsidR="008425D2" w:rsidRDefault="008425D2" w:rsidP="008425D2">
      <w:pPr>
        <w:pStyle w:val="Default"/>
        <w:jc w:val="both"/>
        <w:rPr>
          <w:color w:val="auto"/>
          <w:sz w:val="23"/>
          <w:szCs w:val="23"/>
        </w:rPr>
      </w:pPr>
    </w:p>
    <w:p w:rsidR="008425D2" w:rsidRDefault="008425D2" w:rsidP="008425D2">
      <w:pPr>
        <w:pStyle w:val="Default"/>
        <w:jc w:val="both"/>
        <w:rPr>
          <w:color w:val="auto"/>
          <w:sz w:val="23"/>
          <w:szCs w:val="23"/>
        </w:rPr>
      </w:pPr>
      <w:r>
        <w:rPr>
          <w:b/>
          <w:bCs/>
          <w:color w:val="auto"/>
          <w:sz w:val="23"/>
          <w:szCs w:val="23"/>
        </w:rPr>
        <w:t xml:space="preserve">Art. 23o. </w:t>
      </w:r>
      <w:r>
        <w:rPr>
          <w:color w:val="auto"/>
          <w:sz w:val="23"/>
          <w:szCs w:val="23"/>
        </w:rPr>
        <w:t xml:space="preserve">El jurado, en cada categoría, estará formado al menos por dos (2) integrantes. </w:t>
      </w:r>
    </w:p>
    <w:p w:rsidR="008425D2" w:rsidRDefault="008425D2" w:rsidP="008425D2">
      <w:pPr>
        <w:pStyle w:val="Default"/>
        <w:jc w:val="both"/>
        <w:rPr>
          <w:color w:val="auto"/>
          <w:sz w:val="23"/>
          <w:szCs w:val="23"/>
        </w:rPr>
      </w:pPr>
    </w:p>
    <w:p w:rsidR="008425D2" w:rsidRDefault="008425D2" w:rsidP="008425D2">
      <w:pPr>
        <w:pStyle w:val="Default"/>
        <w:spacing w:after="18"/>
        <w:jc w:val="both"/>
        <w:rPr>
          <w:color w:val="auto"/>
          <w:sz w:val="23"/>
          <w:szCs w:val="23"/>
        </w:rPr>
      </w:pPr>
      <w:r>
        <w:rPr>
          <w:b/>
          <w:bCs/>
          <w:color w:val="auto"/>
          <w:sz w:val="23"/>
          <w:szCs w:val="23"/>
        </w:rPr>
        <w:t xml:space="preserve">Art. 24o. </w:t>
      </w:r>
      <w:r>
        <w:rPr>
          <w:color w:val="auto"/>
          <w:sz w:val="23"/>
          <w:szCs w:val="23"/>
        </w:rPr>
        <w:t xml:space="preserve">Los criterios de evaluación de los trabajos aceptados serán: </w:t>
      </w:r>
    </w:p>
    <w:p w:rsidR="00EA070C" w:rsidRDefault="00EA070C" w:rsidP="008425D2">
      <w:pPr>
        <w:pStyle w:val="Default"/>
        <w:spacing w:after="18"/>
        <w:jc w:val="both"/>
        <w:rPr>
          <w:color w:val="auto"/>
          <w:sz w:val="23"/>
          <w:szCs w:val="23"/>
        </w:rPr>
      </w:pPr>
    </w:p>
    <w:p w:rsidR="008425D2" w:rsidRDefault="008425D2" w:rsidP="008425D2">
      <w:pPr>
        <w:pStyle w:val="Default"/>
        <w:spacing w:after="18"/>
        <w:jc w:val="both"/>
        <w:rPr>
          <w:color w:val="auto"/>
          <w:sz w:val="23"/>
          <w:szCs w:val="23"/>
        </w:rPr>
      </w:pPr>
      <w:r>
        <w:rPr>
          <w:color w:val="auto"/>
          <w:sz w:val="22"/>
          <w:szCs w:val="22"/>
        </w:rPr>
        <w:t xml:space="preserve">I. En presentación escrita se considerará: </w:t>
      </w:r>
      <w:r>
        <w:rPr>
          <w:color w:val="auto"/>
          <w:sz w:val="23"/>
          <w:szCs w:val="23"/>
        </w:rPr>
        <w:t xml:space="preserve">planteamiento de la problemática o necesidad atendida, cumplimiento de los objetivos, cumplimiento en el desarrollo de las actividades, estrategias empleadas para el desarrollo del proyecto, evaluación de los resultados, evidencias que registren los logros alcanzados, impacto en la comunidad, difusión del proyecto, </w:t>
      </w:r>
      <w:r>
        <w:rPr>
          <w:color w:val="auto"/>
          <w:sz w:val="22"/>
          <w:szCs w:val="22"/>
        </w:rPr>
        <w:t xml:space="preserve">conclusiones y bibliografía. </w:t>
      </w:r>
      <w:r>
        <w:rPr>
          <w:color w:val="auto"/>
          <w:sz w:val="23"/>
          <w:szCs w:val="23"/>
        </w:rPr>
        <w:t xml:space="preserve">En lo concerniente a la forma, el informe final deberá ajustarse a las normas </w:t>
      </w:r>
      <w:r w:rsidR="00EA070C">
        <w:rPr>
          <w:color w:val="auto"/>
          <w:sz w:val="23"/>
          <w:szCs w:val="23"/>
        </w:rPr>
        <w:t>APA</w:t>
      </w:r>
      <w:r>
        <w:rPr>
          <w:color w:val="auto"/>
          <w:sz w:val="23"/>
          <w:szCs w:val="23"/>
        </w:rPr>
        <w:t xml:space="preserve">. </w:t>
      </w:r>
    </w:p>
    <w:p w:rsidR="008425D2" w:rsidRDefault="008425D2" w:rsidP="008425D2">
      <w:pPr>
        <w:pStyle w:val="Default"/>
        <w:spacing w:after="18"/>
        <w:jc w:val="both"/>
        <w:rPr>
          <w:color w:val="auto"/>
          <w:sz w:val="23"/>
          <w:szCs w:val="23"/>
        </w:rPr>
      </w:pPr>
      <w:r>
        <w:rPr>
          <w:color w:val="auto"/>
          <w:sz w:val="23"/>
          <w:szCs w:val="23"/>
        </w:rPr>
        <w:t xml:space="preserve">II. En aspectos generales se evaluará: rigor en el planteamiento de la problemática o necesidad atendida, evaluación del cumplimiento de los objetivos propuestos, rigurosidad en el desarrollo y registro de las actividades del proyecto, relevancia y aplicación social de los resultados del trabajo, contribución al mejoramiento de la calidad de vida de los beneficiarios del trabajo, originalidad del proceso y aportes al fortalecimiento del compromiso social </w:t>
      </w:r>
    </w:p>
    <w:p w:rsidR="008425D2" w:rsidRDefault="008425D2" w:rsidP="008425D2">
      <w:pPr>
        <w:pStyle w:val="Default"/>
        <w:jc w:val="both"/>
        <w:rPr>
          <w:color w:val="auto"/>
          <w:sz w:val="23"/>
          <w:szCs w:val="23"/>
        </w:rPr>
      </w:pPr>
      <w:r>
        <w:rPr>
          <w:color w:val="auto"/>
          <w:sz w:val="23"/>
          <w:szCs w:val="23"/>
        </w:rPr>
        <w:t xml:space="preserve">III. Además de los considerados en los numerales anteriores, para la presentación oral se evaluará la claridad, la secuencia lógica, el manejo de referentes teóricos, el dominio del tema y el uso adecuado del idioma y del tiempo asignado para la presentación. </w:t>
      </w:r>
    </w:p>
    <w:p w:rsidR="008425D2" w:rsidRDefault="008425D2" w:rsidP="008425D2">
      <w:pPr>
        <w:pStyle w:val="Default"/>
        <w:jc w:val="both"/>
        <w:rPr>
          <w:color w:val="auto"/>
          <w:sz w:val="23"/>
          <w:szCs w:val="23"/>
        </w:rPr>
      </w:pPr>
      <w:r>
        <w:rPr>
          <w:color w:val="auto"/>
          <w:sz w:val="23"/>
          <w:szCs w:val="23"/>
        </w:rPr>
        <w:t xml:space="preserve">IV. Se consideran los siguientes porcentajes para la evaluación total de cada trabajo: </w:t>
      </w:r>
    </w:p>
    <w:p w:rsidR="008425D2" w:rsidRDefault="008425D2" w:rsidP="008425D2">
      <w:pPr>
        <w:pStyle w:val="Default"/>
        <w:jc w:val="both"/>
        <w:rPr>
          <w:color w:val="auto"/>
          <w:sz w:val="23"/>
          <w:szCs w:val="23"/>
        </w:rPr>
      </w:pPr>
    </w:p>
    <w:p w:rsidR="008425D2" w:rsidRDefault="008425D2" w:rsidP="008425D2">
      <w:pPr>
        <w:pStyle w:val="Default"/>
        <w:jc w:val="both"/>
        <w:rPr>
          <w:color w:val="auto"/>
          <w:sz w:val="23"/>
          <w:szCs w:val="23"/>
        </w:rPr>
      </w:pPr>
      <w:r>
        <w:rPr>
          <w:color w:val="auto"/>
          <w:sz w:val="23"/>
          <w:szCs w:val="23"/>
        </w:rPr>
        <w:t xml:space="preserve">Un 60% para el documento escrito y un 40% para la presentación oral. </w:t>
      </w:r>
    </w:p>
    <w:p w:rsidR="008425D2" w:rsidRDefault="008425D2" w:rsidP="008425D2">
      <w:pPr>
        <w:pStyle w:val="Default"/>
        <w:jc w:val="both"/>
        <w:rPr>
          <w:color w:val="auto"/>
          <w:sz w:val="23"/>
          <w:szCs w:val="23"/>
        </w:rPr>
      </w:pPr>
    </w:p>
    <w:p w:rsidR="008425D2" w:rsidRDefault="008425D2" w:rsidP="008425D2">
      <w:pPr>
        <w:pStyle w:val="Default"/>
        <w:jc w:val="both"/>
        <w:rPr>
          <w:color w:val="auto"/>
          <w:sz w:val="23"/>
          <w:szCs w:val="23"/>
        </w:rPr>
      </w:pPr>
      <w:r>
        <w:rPr>
          <w:b/>
          <w:bCs/>
          <w:color w:val="auto"/>
          <w:sz w:val="23"/>
          <w:szCs w:val="23"/>
        </w:rPr>
        <w:t xml:space="preserve">Art. 25o. </w:t>
      </w:r>
      <w:r>
        <w:rPr>
          <w:color w:val="auto"/>
          <w:sz w:val="23"/>
          <w:szCs w:val="23"/>
        </w:rPr>
        <w:t xml:space="preserve">El fallo del jurado será inapelable. En caso de empate se asignará un nuevo jurado. </w:t>
      </w:r>
    </w:p>
    <w:p w:rsidR="008425D2" w:rsidRDefault="008425D2" w:rsidP="008425D2">
      <w:pPr>
        <w:pStyle w:val="Default"/>
        <w:jc w:val="both"/>
        <w:rPr>
          <w:color w:val="auto"/>
          <w:sz w:val="23"/>
          <w:szCs w:val="23"/>
        </w:rPr>
      </w:pPr>
    </w:p>
    <w:p w:rsidR="008425D2" w:rsidRDefault="008425D2" w:rsidP="008425D2">
      <w:pPr>
        <w:pStyle w:val="Default"/>
        <w:jc w:val="both"/>
        <w:rPr>
          <w:color w:val="auto"/>
          <w:sz w:val="23"/>
          <w:szCs w:val="23"/>
        </w:rPr>
      </w:pPr>
      <w:r>
        <w:rPr>
          <w:b/>
          <w:bCs/>
          <w:color w:val="auto"/>
          <w:sz w:val="23"/>
          <w:szCs w:val="23"/>
        </w:rPr>
        <w:lastRenderedPageBreak/>
        <w:t xml:space="preserve">Art. 26o. </w:t>
      </w:r>
      <w:r>
        <w:rPr>
          <w:color w:val="auto"/>
          <w:sz w:val="23"/>
          <w:szCs w:val="23"/>
        </w:rPr>
        <w:t xml:space="preserve">En la fecha indicada en la convocatoria se hará anuncio público de los ganadores. </w:t>
      </w:r>
    </w:p>
    <w:p w:rsidR="008425D2" w:rsidRDefault="008425D2" w:rsidP="008425D2">
      <w:pPr>
        <w:pStyle w:val="Default"/>
        <w:jc w:val="both"/>
        <w:rPr>
          <w:color w:val="auto"/>
          <w:sz w:val="23"/>
          <w:szCs w:val="23"/>
        </w:rPr>
      </w:pPr>
    </w:p>
    <w:p w:rsidR="008425D2" w:rsidRDefault="008425D2" w:rsidP="008425D2">
      <w:pPr>
        <w:pStyle w:val="Default"/>
        <w:jc w:val="center"/>
        <w:rPr>
          <w:color w:val="auto"/>
          <w:sz w:val="23"/>
          <w:szCs w:val="23"/>
        </w:rPr>
      </w:pPr>
      <w:r>
        <w:rPr>
          <w:b/>
          <w:bCs/>
          <w:color w:val="auto"/>
          <w:sz w:val="23"/>
          <w:szCs w:val="23"/>
        </w:rPr>
        <w:t>CAPÍTULO X</w:t>
      </w:r>
    </w:p>
    <w:p w:rsidR="008425D2" w:rsidRDefault="008425D2" w:rsidP="008425D2">
      <w:pPr>
        <w:pStyle w:val="Default"/>
        <w:jc w:val="center"/>
        <w:rPr>
          <w:b/>
          <w:bCs/>
          <w:color w:val="auto"/>
          <w:sz w:val="23"/>
          <w:szCs w:val="23"/>
        </w:rPr>
      </w:pPr>
      <w:r>
        <w:rPr>
          <w:b/>
          <w:bCs/>
          <w:color w:val="auto"/>
          <w:sz w:val="23"/>
          <w:szCs w:val="23"/>
        </w:rPr>
        <w:t>DE LOS PREMIOS</w:t>
      </w:r>
    </w:p>
    <w:p w:rsidR="008425D2" w:rsidRDefault="008425D2" w:rsidP="008425D2">
      <w:pPr>
        <w:pStyle w:val="Default"/>
        <w:jc w:val="both"/>
        <w:rPr>
          <w:color w:val="auto"/>
          <w:sz w:val="23"/>
          <w:szCs w:val="23"/>
        </w:rPr>
      </w:pPr>
    </w:p>
    <w:p w:rsidR="008425D2" w:rsidRDefault="008425D2" w:rsidP="008425D2">
      <w:pPr>
        <w:pStyle w:val="Default"/>
        <w:jc w:val="both"/>
        <w:rPr>
          <w:color w:val="auto"/>
          <w:sz w:val="23"/>
          <w:szCs w:val="23"/>
        </w:rPr>
      </w:pPr>
      <w:r>
        <w:rPr>
          <w:b/>
          <w:bCs/>
          <w:color w:val="auto"/>
          <w:sz w:val="23"/>
          <w:szCs w:val="23"/>
        </w:rPr>
        <w:t xml:space="preserve">Art. 27o. </w:t>
      </w:r>
      <w:r>
        <w:rPr>
          <w:color w:val="auto"/>
          <w:sz w:val="23"/>
          <w:szCs w:val="23"/>
        </w:rPr>
        <w:t xml:space="preserve">Los resúmenes de los trabajos aceptados y presentados en sustentación podrán ser publicados en la Revista Proyección Universitaria, en las Revistas de la Facultad o en cualquier medio de comunicación, según criterio de la Universidad. </w:t>
      </w:r>
    </w:p>
    <w:p w:rsidR="008425D2" w:rsidRDefault="008425D2" w:rsidP="008425D2">
      <w:pPr>
        <w:pStyle w:val="Default"/>
        <w:jc w:val="both"/>
        <w:rPr>
          <w:color w:val="auto"/>
          <w:sz w:val="23"/>
          <w:szCs w:val="23"/>
        </w:rPr>
      </w:pPr>
    </w:p>
    <w:p w:rsidR="008425D2" w:rsidRDefault="008425D2" w:rsidP="008425D2">
      <w:pPr>
        <w:pStyle w:val="Default"/>
        <w:jc w:val="both"/>
        <w:rPr>
          <w:color w:val="auto"/>
          <w:sz w:val="23"/>
          <w:szCs w:val="23"/>
        </w:rPr>
      </w:pPr>
      <w:r>
        <w:rPr>
          <w:b/>
          <w:bCs/>
          <w:color w:val="auto"/>
          <w:sz w:val="23"/>
          <w:szCs w:val="23"/>
        </w:rPr>
        <w:t xml:space="preserve">Art. 28o. </w:t>
      </w:r>
      <w:r>
        <w:rPr>
          <w:color w:val="auto"/>
          <w:sz w:val="23"/>
          <w:szCs w:val="23"/>
        </w:rPr>
        <w:t xml:space="preserve">Cada categoría será premiada con un primer lugar. </w:t>
      </w:r>
    </w:p>
    <w:p w:rsidR="008425D2" w:rsidRDefault="008425D2" w:rsidP="008425D2">
      <w:pPr>
        <w:pStyle w:val="Default"/>
        <w:jc w:val="both"/>
        <w:rPr>
          <w:color w:val="auto"/>
          <w:sz w:val="23"/>
          <w:szCs w:val="23"/>
        </w:rPr>
      </w:pPr>
    </w:p>
    <w:p w:rsidR="008425D2" w:rsidRDefault="008425D2" w:rsidP="008425D2">
      <w:pPr>
        <w:pStyle w:val="Default"/>
        <w:spacing w:after="23"/>
        <w:jc w:val="both"/>
        <w:rPr>
          <w:color w:val="auto"/>
          <w:sz w:val="23"/>
          <w:szCs w:val="23"/>
        </w:rPr>
      </w:pPr>
      <w:r>
        <w:rPr>
          <w:b/>
          <w:bCs/>
          <w:color w:val="auto"/>
          <w:sz w:val="23"/>
          <w:szCs w:val="23"/>
        </w:rPr>
        <w:t xml:space="preserve">Art. 29o. </w:t>
      </w:r>
      <w:r>
        <w:rPr>
          <w:color w:val="auto"/>
          <w:sz w:val="23"/>
          <w:szCs w:val="23"/>
        </w:rPr>
        <w:t xml:space="preserve">Los trabajos de proyección social que ocupen el primer lugar en cada categoría, recibirán de la Universidad una mención y una placa de reconocimiento, en ceremonia especial definida por la Rectoría. </w:t>
      </w:r>
    </w:p>
    <w:p w:rsidR="008425D2" w:rsidRDefault="008425D2" w:rsidP="008425D2">
      <w:pPr>
        <w:pStyle w:val="Default"/>
        <w:jc w:val="both"/>
        <w:rPr>
          <w:color w:val="auto"/>
          <w:sz w:val="23"/>
          <w:szCs w:val="23"/>
        </w:rPr>
      </w:pPr>
      <w:r>
        <w:rPr>
          <w:b/>
          <w:bCs/>
          <w:color w:val="auto"/>
          <w:sz w:val="23"/>
          <w:szCs w:val="23"/>
        </w:rPr>
        <w:t xml:space="preserve">Art. 30o. </w:t>
      </w:r>
      <w:r>
        <w:rPr>
          <w:color w:val="auto"/>
          <w:sz w:val="23"/>
          <w:szCs w:val="23"/>
        </w:rPr>
        <w:t xml:space="preserve">La Facultad de Ciencias Jurídicas y Sociales podrá otorgar un premio adicional a los ganadores. </w:t>
      </w:r>
    </w:p>
    <w:p w:rsidR="008425D2" w:rsidRDefault="008425D2" w:rsidP="008425D2">
      <w:pPr>
        <w:pStyle w:val="Default"/>
        <w:rPr>
          <w:color w:val="auto"/>
          <w:sz w:val="23"/>
          <w:szCs w:val="23"/>
        </w:rPr>
      </w:pPr>
    </w:p>
    <w:p w:rsidR="008425D2" w:rsidRDefault="008425D2" w:rsidP="008425D2">
      <w:pPr>
        <w:pStyle w:val="Default"/>
        <w:jc w:val="both"/>
        <w:rPr>
          <w:color w:val="auto"/>
          <w:sz w:val="23"/>
          <w:szCs w:val="23"/>
        </w:rPr>
      </w:pPr>
      <w:r>
        <w:rPr>
          <w:b/>
          <w:bCs/>
          <w:color w:val="auto"/>
          <w:sz w:val="23"/>
          <w:szCs w:val="23"/>
        </w:rPr>
        <w:t xml:space="preserve">Art. 31o. </w:t>
      </w:r>
      <w:r>
        <w:rPr>
          <w:color w:val="auto"/>
          <w:sz w:val="23"/>
          <w:szCs w:val="23"/>
        </w:rPr>
        <w:t xml:space="preserve">El presente Reglamento se rige por lo establecido en el Acuerdo Número 938 del 1 de febrero de 2017 expedido por el Honorable Consejo Directivo de la Universidad de Boyacá. </w:t>
      </w:r>
    </w:p>
    <w:p w:rsidR="00BF4887" w:rsidRPr="00BF4887" w:rsidRDefault="00BF4887" w:rsidP="00BF4887">
      <w:pPr>
        <w:rPr>
          <w:rFonts w:ascii="Arial" w:hAnsi="Arial"/>
          <w:color w:val="000000"/>
          <w:sz w:val="24"/>
          <w:lang w:val="es-MX"/>
        </w:rPr>
      </w:pPr>
    </w:p>
    <w:p w:rsidR="0098473A" w:rsidRPr="00CC465F" w:rsidRDefault="0098473A" w:rsidP="00CC465F">
      <w:pPr>
        <w:pStyle w:val="ARTICULO"/>
        <w:ind w:left="1276" w:hanging="1276"/>
        <w:rPr>
          <w:lang w:val="es-CO"/>
        </w:rPr>
      </w:pPr>
      <w:r w:rsidRPr="00CC465F">
        <w:rPr>
          <w:lang w:val="es-CO"/>
        </w:rPr>
        <w:br w:type="page"/>
      </w:r>
    </w:p>
    <w:p w:rsidR="00BF4887" w:rsidRDefault="0098473A" w:rsidP="0098473A">
      <w:pPr>
        <w:jc w:val="center"/>
        <w:rPr>
          <w:b/>
          <w:lang w:val="es-CO"/>
        </w:rPr>
      </w:pPr>
      <w:r w:rsidRPr="0098473A">
        <w:rPr>
          <w:b/>
          <w:lang w:val="es-CO"/>
        </w:rPr>
        <w:lastRenderedPageBreak/>
        <w:t>FORMULARIO DE INSCRIPCIÓN</w:t>
      </w:r>
    </w:p>
    <w:tbl>
      <w:tblPr>
        <w:tblStyle w:val="Tablaconcuadrcula"/>
        <w:tblW w:w="8720" w:type="dxa"/>
        <w:tblLayout w:type="fixed"/>
        <w:tblLook w:val="04A0" w:firstRow="1" w:lastRow="0" w:firstColumn="1" w:lastColumn="0" w:noHBand="0" w:noVBand="1"/>
      </w:tblPr>
      <w:tblGrid>
        <w:gridCol w:w="3085"/>
        <w:gridCol w:w="454"/>
        <w:gridCol w:w="964"/>
        <w:gridCol w:w="141"/>
        <w:gridCol w:w="709"/>
        <w:gridCol w:w="851"/>
        <w:gridCol w:w="1275"/>
        <w:gridCol w:w="1241"/>
      </w:tblGrid>
      <w:tr w:rsidR="00B8414F" w:rsidTr="00CC465F">
        <w:tc>
          <w:tcPr>
            <w:tcW w:w="8720" w:type="dxa"/>
            <w:gridSpan w:val="8"/>
            <w:shd w:val="clear" w:color="auto" w:fill="D9D9D9" w:themeFill="background1" w:themeFillShade="D9"/>
          </w:tcPr>
          <w:p w:rsidR="00B8414F" w:rsidRDefault="00B8414F" w:rsidP="0098473A">
            <w:pPr>
              <w:jc w:val="both"/>
              <w:rPr>
                <w:b/>
                <w:lang w:val="es-CO"/>
              </w:rPr>
            </w:pPr>
            <w:r>
              <w:rPr>
                <w:b/>
                <w:lang w:val="es-CO"/>
              </w:rPr>
              <w:t>DATOS DEL AUTOR</w:t>
            </w:r>
          </w:p>
        </w:tc>
      </w:tr>
      <w:tr w:rsidR="00231AA4" w:rsidTr="00CC465F">
        <w:tc>
          <w:tcPr>
            <w:tcW w:w="5353" w:type="dxa"/>
            <w:gridSpan w:val="5"/>
          </w:tcPr>
          <w:p w:rsidR="00231AA4" w:rsidRPr="00A627BC" w:rsidRDefault="00231AA4" w:rsidP="0098473A">
            <w:pPr>
              <w:jc w:val="both"/>
              <w:rPr>
                <w:b/>
                <w:lang w:val="pt-BR"/>
              </w:rPr>
            </w:pPr>
            <w:r w:rsidRPr="00A627BC">
              <w:rPr>
                <w:b/>
                <w:lang w:val="pt-BR"/>
              </w:rPr>
              <w:t xml:space="preserve">AUTOR(A) </w:t>
            </w:r>
            <w:r>
              <w:rPr>
                <w:rFonts w:eastAsiaTheme="minorHAnsi"/>
                <w:b/>
                <w:lang w:eastAsia="en-US"/>
              </w:rPr>
              <w:object w:dxaOrig="1440" w:dyaOrig="1440">
                <v:shape id="_x0000_i1044" type="#_x0000_t75" style="width:256.5pt;height:18pt" o:ole="">
                  <v:imagedata r:id="rId9" o:title=""/>
                </v:shape>
                <w:control r:id="rId10" w:name="TextBox1" w:shapeid="_x0000_i1044"/>
              </w:object>
            </w:r>
            <w:r w:rsidRPr="00A627BC">
              <w:rPr>
                <w:b/>
                <w:lang w:val="pt-BR"/>
              </w:rPr>
              <w:t xml:space="preserve"> </w:t>
            </w:r>
          </w:p>
          <w:p w:rsidR="00231AA4" w:rsidRPr="00A627BC" w:rsidRDefault="00231AA4" w:rsidP="0098473A">
            <w:pPr>
              <w:jc w:val="both"/>
              <w:rPr>
                <w:b/>
                <w:lang w:val="pt-BR"/>
              </w:rPr>
            </w:pPr>
            <w:r w:rsidRPr="00A627BC">
              <w:rPr>
                <w:b/>
                <w:lang w:val="pt-BR"/>
              </w:rPr>
              <w:t xml:space="preserve">CÓDIGO </w:t>
            </w:r>
            <w:r>
              <w:rPr>
                <w:rFonts w:eastAsiaTheme="minorHAnsi"/>
                <w:b/>
                <w:lang w:eastAsia="en-US"/>
              </w:rPr>
              <w:object w:dxaOrig="1440" w:dyaOrig="1440">
                <v:shape id="_x0000_i1046" type="#_x0000_t75" style="width:1in;height:18pt" o:ole="">
                  <v:imagedata r:id="rId11" o:title=""/>
                </v:shape>
                <w:control r:id="rId12" w:name="TextBox2" w:shapeid="_x0000_i1046"/>
              </w:object>
            </w:r>
          </w:p>
          <w:p w:rsidR="00231AA4" w:rsidRPr="00A627BC" w:rsidRDefault="00231AA4" w:rsidP="0098473A">
            <w:pPr>
              <w:jc w:val="both"/>
              <w:rPr>
                <w:b/>
                <w:lang w:val="pt-BR"/>
              </w:rPr>
            </w:pPr>
          </w:p>
          <w:p w:rsidR="00231AA4" w:rsidRPr="00A627BC" w:rsidRDefault="00231AA4" w:rsidP="004E3B62">
            <w:pPr>
              <w:jc w:val="both"/>
              <w:rPr>
                <w:b/>
                <w:lang w:val="pt-BR"/>
              </w:rPr>
            </w:pPr>
            <w:r w:rsidRPr="00A627BC">
              <w:rPr>
                <w:b/>
                <w:lang w:val="pt-BR"/>
              </w:rPr>
              <w:t xml:space="preserve">AUTOR(A) </w:t>
            </w:r>
            <w:r>
              <w:rPr>
                <w:rFonts w:eastAsiaTheme="minorHAnsi"/>
                <w:b/>
                <w:lang w:eastAsia="en-US"/>
              </w:rPr>
              <w:object w:dxaOrig="1440" w:dyaOrig="1440">
                <v:shape id="_x0000_i1048" type="#_x0000_t75" style="width:256.5pt;height:18pt" o:ole="">
                  <v:imagedata r:id="rId9" o:title=""/>
                </v:shape>
                <w:control r:id="rId13" w:name="TextBox11" w:shapeid="_x0000_i1048"/>
              </w:object>
            </w:r>
            <w:r w:rsidRPr="00A627BC">
              <w:rPr>
                <w:b/>
                <w:lang w:val="pt-BR"/>
              </w:rPr>
              <w:t xml:space="preserve"> </w:t>
            </w:r>
          </w:p>
          <w:p w:rsidR="00231AA4" w:rsidRDefault="00231AA4" w:rsidP="004E3B62">
            <w:pPr>
              <w:jc w:val="both"/>
              <w:rPr>
                <w:b/>
                <w:lang w:val="es-CO"/>
              </w:rPr>
            </w:pPr>
            <w:r>
              <w:rPr>
                <w:b/>
                <w:lang w:val="es-CO"/>
              </w:rPr>
              <w:t xml:space="preserve">CÓDIGO </w:t>
            </w:r>
            <w:r>
              <w:rPr>
                <w:rFonts w:eastAsiaTheme="minorHAnsi"/>
                <w:b/>
                <w:lang w:eastAsia="en-US"/>
              </w:rPr>
              <w:object w:dxaOrig="1440" w:dyaOrig="1440">
                <v:shape id="_x0000_i1050" type="#_x0000_t75" style="width:1in;height:18pt" o:ole="">
                  <v:imagedata r:id="rId11" o:title=""/>
                </v:shape>
                <w:control r:id="rId14" w:name="TextBox21" w:shapeid="_x0000_i1050"/>
              </w:object>
            </w:r>
          </w:p>
          <w:p w:rsidR="00231AA4" w:rsidRDefault="00231AA4" w:rsidP="004E3B62">
            <w:pPr>
              <w:jc w:val="both"/>
              <w:rPr>
                <w:b/>
                <w:lang w:val="es-CO"/>
              </w:rPr>
            </w:pPr>
          </w:p>
        </w:tc>
        <w:tc>
          <w:tcPr>
            <w:tcW w:w="3367" w:type="dxa"/>
            <w:gridSpan w:val="3"/>
          </w:tcPr>
          <w:p w:rsidR="00231AA4" w:rsidRPr="0098473A" w:rsidRDefault="00231AA4" w:rsidP="004E3B62">
            <w:pPr>
              <w:jc w:val="both"/>
              <w:rPr>
                <w:lang w:val="es-CO"/>
              </w:rPr>
            </w:pPr>
            <w:r>
              <w:rPr>
                <w:b/>
                <w:lang w:val="es-CO"/>
              </w:rPr>
              <w:fldChar w:fldCharType="begin">
                <w:ffData>
                  <w:name w:val="Casilla1"/>
                  <w:enabled/>
                  <w:calcOnExit w:val="0"/>
                  <w:checkBox>
                    <w:sizeAuto/>
                    <w:default w:val="0"/>
                  </w:checkBox>
                </w:ffData>
              </w:fldChar>
            </w:r>
            <w:bookmarkStart w:id="3" w:name="Casilla1"/>
            <w:r>
              <w:rPr>
                <w:b/>
                <w:lang w:val="es-CO"/>
              </w:rPr>
              <w:instrText xml:space="preserve"> FORMCHECKBOX </w:instrText>
            </w:r>
            <w:r w:rsidR="00B76272">
              <w:rPr>
                <w:b/>
                <w:lang w:val="es-CO"/>
              </w:rPr>
            </w:r>
            <w:r w:rsidR="00B76272">
              <w:rPr>
                <w:b/>
                <w:lang w:val="es-CO"/>
              </w:rPr>
              <w:fldChar w:fldCharType="separate"/>
            </w:r>
            <w:r>
              <w:rPr>
                <w:b/>
                <w:lang w:val="es-CO"/>
              </w:rPr>
              <w:fldChar w:fldCharType="end"/>
            </w:r>
            <w:bookmarkEnd w:id="3"/>
            <w:r>
              <w:rPr>
                <w:lang w:val="es-CO"/>
              </w:rPr>
              <w:t>Estudiante</w:t>
            </w:r>
          </w:p>
          <w:p w:rsidR="00231AA4" w:rsidRDefault="00231AA4" w:rsidP="004E3B62">
            <w:pPr>
              <w:jc w:val="both"/>
              <w:rPr>
                <w:lang w:val="es-CO"/>
              </w:rPr>
            </w:pPr>
            <w:r>
              <w:rPr>
                <w:b/>
                <w:lang w:val="es-CO"/>
              </w:rPr>
              <w:fldChar w:fldCharType="begin">
                <w:ffData>
                  <w:name w:val="Casilla2"/>
                  <w:enabled/>
                  <w:calcOnExit w:val="0"/>
                  <w:checkBox>
                    <w:sizeAuto/>
                    <w:default w:val="0"/>
                  </w:checkBox>
                </w:ffData>
              </w:fldChar>
            </w:r>
            <w:bookmarkStart w:id="4" w:name="Casilla2"/>
            <w:r>
              <w:rPr>
                <w:b/>
                <w:lang w:val="es-CO"/>
              </w:rPr>
              <w:instrText xml:space="preserve"> FORMCHECKBOX </w:instrText>
            </w:r>
            <w:r w:rsidR="00B76272">
              <w:rPr>
                <w:b/>
                <w:lang w:val="es-CO"/>
              </w:rPr>
            </w:r>
            <w:r w:rsidR="00B76272">
              <w:rPr>
                <w:b/>
                <w:lang w:val="es-CO"/>
              </w:rPr>
              <w:fldChar w:fldCharType="separate"/>
            </w:r>
            <w:r>
              <w:rPr>
                <w:b/>
                <w:lang w:val="es-CO"/>
              </w:rPr>
              <w:fldChar w:fldCharType="end"/>
            </w:r>
            <w:bookmarkEnd w:id="4"/>
            <w:r>
              <w:rPr>
                <w:lang w:val="es-CO"/>
              </w:rPr>
              <w:t>Docente</w:t>
            </w:r>
          </w:p>
          <w:p w:rsidR="00231AA4" w:rsidRDefault="00231AA4" w:rsidP="004E3B62">
            <w:pPr>
              <w:jc w:val="both"/>
              <w:rPr>
                <w:lang w:val="es-CO"/>
              </w:rPr>
            </w:pPr>
          </w:p>
          <w:p w:rsidR="00231AA4" w:rsidRDefault="00231AA4" w:rsidP="004E3B62">
            <w:pPr>
              <w:jc w:val="both"/>
              <w:rPr>
                <w:lang w:val="es-CO"/>
              </w:rPr>
            </w:pPr>
            <w:r>
              <w:rPr>
                <w:lang w:val="es-CO"/>
              </w:rPr>
              <w:fldChar w:fldCharType="begin">
                <w:ffData>
                  <w:name w:val="Casilla3"/>
                  <w:enabled/>
                  <w:calcOnExit w:val="0"/>
                  <w:checkBox>
                    <w:sizeAuto/>
                    <w:default w:val="0"/>
                  </w:checkBox>
                </w:ffData>
              </w:fldChar>
            </w:r>
            <w:bookmarkStart w:id="5" w:name="Casilla3"/>
            <w:r>
              <w:rPr>
                <w:lang w:val="es-CO"/>
              </w:rPr>
              <w:instrText xml:space="preserve"> FORMCHECKBOX </w:instrText>
            </w:r>
            <w:r w:rsidR="00B76272">
              <w:rPr>
                <w:lang w:val="es-CO"/>
              </w:rPr>
            </w:r>
            <w:r w:rsidR="00B76272">
              <w:rPr>
                <w:lang w:val="es-CO"/>
              </w:rPr>
              <w:fldChar w:fldCharType="separate"/>
            </w:r>
            <w:r>
              <w:rPr>
                <w:lang w:val="es-CO"/>
              </w:rPr>
              <w:fldChar w:fldCharType="end"/>
            </w:r>
            <w:bookmarkEnd w:id="5"/>
            <w:r>
              <w:rPr>
                <w:lang w:val="es-CO"/>
              </w:rPr>
              <w:t>Egresado</w:t>
            </w:r>
          </w:p>
          <w:p w:rsidR="00231AA4" w:rsidRDefault="00231AA4" w:rsidP="004E3B62">
            <w:pPr>
              <w:jc w:val="both"/>
              <w:rPr>
                <w:lang w:val="es-CO"/>
              </w:rPr>
            </w:pPr>
          </w:p>
          <w:p w:rsidR="00231AA4" w:rsidRDefault="00231AA4" w:rsidP="004E3B62">
            <w:pPr>
              <w:jc w:val="both"/>
              <w:rPr>
                <w:lang w:val="es-CO"/>
              </w:rPr>
            </w:pPr>
          </w:p>
          <w:p w:rsidR="00231AA4" w:rsidRPr="00F77DFD" w:rsidRDefault="00231AA4" w:rsidP="004E3B62">
            <w:pPr>
              <w:jc w:val="both"/>
              <w:rPr>
                <w:lang w:val="es-CO"/>
              </w:rPr>
            </w:pPr>
          </w:p>
        </w:tc>
      </w:tr>
      <w:tr w:rsidR="00B8414F" w:rsidTr="00CC465F">
        <w:tc>
          <w:tcPr>
            <w:tcW w:w="3539" w:type="dxa"/>
            <w:gridSpan w:val="2"/>
            <w:shd w:val="clear" w:color="auto" w:fill="D9D9D9" w:themeFill="background1" w:themeFillShade="D9"/>
          </w:tcPr>
          <w:p w:rsidR="00B8414F" w:rsidRPr="00F77DFD" w:rsidRDefault="00B8414F" w:rsidP="00F77DFD">
            <w:pPr>
              <w:jc w:val="both"/>
              <w:rPr>
                <w:b/>
                <w:lang w:val="es-CO"/>
              </w:rPr>
            </w:pPr>
            <w:r w:rsidRPr="00F77DFD">
              <w:rPr>
                <w:b/>
                <w:lang w:val="es-CO"/>
              </w:rPr>
              <w:t>PROGRAMA</w:t>
            </w:r>
          </w:p>
        </w:tc>
        <w:tc>
          <w:tcPr>
            <w:tcW w:w="1814" w:type="dxa"/>
            <w:gridSpan w:val="3"/>
            <w:shd w:val="clear" w:color="auto" w:fill="D9D9D9" w:themeFill="background1" w:themeFillShade="D9"/>
          </w:tcPr>
          <w:p w:rsidR="00B8414F" w:rsidRDefault="00B8414F" w:rsidP="000B29E7">
            <w:pPr>
              <w:jc w:val="both"/>
              <w:rPr>
                <w:b/>
                <w:lang w:val="es-CO"/>
              </w:rPr>
            </w:pPr>
            <w:r>
              <w:rPr>
                <w:b/>
                <w:lang w:val="es-CO"/>
              </w:rPr>
              <w:t>SEMILLERO</w:t>
            </w:r>
          </w:p>
        </w:tc>
        <w:tc>
          <w:tcPr>
            <w:tcW w:w="3367" w:type="dxa"/>
            <w:gridSpan w:val="3"/>
            <w:shd w:val="clear" w:color="auto" w:fill="D9D9D9" w:themeFill="background1" w:themeFillShade="D9"/>
          </w:tcPr>
          <w:p w:rsidR="00B8414F" w:rsidRDefault="00B8414F" w:rsidP="00F77DFD">
            <w:pPr>
              <w:jc w:val="both"/>
              <w:rPr>
                <w:b/>
                <w:lang w:val="es-CO"/>
              </w:rPr>
            </w:pPr>
            <w:r>
              <w:rPr>
                <w:b/>
                <w:lang w:val="es-CO"/>
              </w:rPr>
              <w:t>GRUPO DE INVESTIGACIÓN</w:t>
            </w:r>
          </w:p>
        </w:tc>
      </w:tr>
      <w:tr w:rsidR="00B8414F" w:rsidTr="00CC465F">
        <w:tc>
          <w:tcPr>
            <w:tcW w:w="3539" w:type="dxa"/>
            <w:gridSpan w:val="2"/>
          </w:tcPr>
          <w:p w:rsidR="00B8414F" w:rsidRDefault="00B8414F" w:rsidP="00F77DFD">
            <w:pPr>
              <w:jc w:val="both"/>
              <w:rPr>
                <w:lang w:val="es-CO"/>
              </w:rPr>
            </w:pPr>
            <w:r>
              <w:rPr>
                <w:lang w:val="es-CO"/>
              </w:rPr>
              <w:fldChar w:fldCharType="begin">
                <w:ffData>
                  <w:name w:val="Casilla6"/>
                  <w:enabled/>
                  <w:calcOnExit w:val="0"/>
                  <w:checkBox>
                    <w:sizeAuto/>
                    <w:default w:val="0"/>
                  </w:checkBox>
                </w:ffData>
              </w:fldChar>
            </w:r>
            <w:bookmarkStart w:id="6" w:name="Casilla6"/>
            <w:r>
              <w:rPr>
                <w:lang w:val="es-CO"/>
              </w:rPr>
              <w:instrText xml:space="preserve"> FORMCHECKBOX </w:instrText>
            </w:r>
            <w:r w:rsidR="00B76272">
              <w:rPr>
                <w:lang w:val="es-CO"/>
              </w:rPr>
            </w:r>
            <w:r w:rsidR="00B76272">
              <w:rPr>
                <w:lang w:val="es-CO"/>
              </w:rPr>
              <w:fldChar w:fldCharType="separate"/>
            </w:r>
            <w:r>
              <w:rPr>
                <w:lang w:val="es-CO"/>
              </w:rPr>
              <w:fldChar w:fldCharType="end"/>
            </w:r>
            <w:bookmarkEnd w:id="6"/>
            <w:r>
              <w:rPr>
                <w:lang w:val="es-CO"/>
              </w:rPr>
              <w:t xml:space="preserve"> Comunicación Social</w:t>
            </w:r>
          </w:p>
          <w:p w:rsidR="00B8414F" w:rsidRDefault="00B8414F" w:rsidP="00F77DFD">
            <w:pPr>
              <w:jc w:val="both"/>
              <w:rPr>
                <w:lang w:val="es-CO"/>
              </w:rPr>
            </w:pPr>
            <w:r>
              <w:rPr>
                <w:lang w:val="es-CO"/>
              </w:rPr>
              <w:fldChar w:fldCharType="begin">
                <w:ffData>
                  <w:name w:val="Casilla7"/>
                  <w:enabled/>
                  <w:calcOnExit w:val="0"/>
                  <w:checkBox>
                    <w:sizeAuto/>
                    <w:default w:val="0"/>
                  </w:checkBox>
                </w:ffData>
              </w:fldChar>
            </w:r>
            <w:bookmarkStart w:id="7" w:name="Casilla7"/>
            <w:r>
              <w:rPr>
                <w:lang w:val="es-CO"/>
              </w:rPr>
              <w:instrText xml:space="preserve"> FORMCHECKBOX </w:instrText>
            </w:r>
            <w:r w:rsidR="00B76272">
              <w:rPr>
                <w:lang w:val="es-CO"/>
              </w:rPr>
            </w:r>
            <w:r w:rsidR="00B76272">
              <w:rPr>
                <w:lang w:val="es-CO"/>
              </w:rPr>
              <w:fldChar w:fldCharType="separate"/>
            </w:r>
            <w:r>
              <w:rPr>
                <w:lang w:val="es-CO"/>
              </w:rPr>
              <w:fldChar w:fldCharType="end"/>
            </w:r>
            <w:bookmarkEnd w:id="7"/>
            <w:r>
              <w:rPr>
                <w:lang w:val="es-CO"/>
              </w:rPr>
              <w:t>Derecho y Ciencias Políticas</w:t>
            </w:r>
          </w:p>
          <w:p w:rsidR="00B8414F" w:rsidRPr="00B8414F" w:rsidRDefault="00B8414F" w:rsidP="00F77DFD">
            <w:pPr>
              <w:jc w:val="both"/>
              <w:rPr>
                <w:lang w:val="es-CO"/>
              </w:rPr>
            </w:pPr>
            <w:r>
              <w:rPr>
                <w:lang w:val="es-CO"/>
              </w:rPr>
              <w:fldChar w:fldCharType="begin">
                <w:ffData>
                  <w:name w:val="Casilla8"/>
                  <w:enabled/>
                  <w:calcOnExit w:val="0"/>
                  <w:checkBox>
                    <w:sizeAuto/>
                    <w:default w:val="0"/>
                  </w:checkBox>
                </w:ffData>
              </w:fldChar>
            </w:r>
            <w:bookmarkStart w:id="8" w:name="Casilla8"/>
            <w:r>
              <w:rPr>
                <w:lang w:val="es-CO"/>
              </w:rPr>
              <w:instrText xml:space="preserve"> FORMCHECKBOX </w:instrText>
            </w:r>
            <w:r w:rsidR="00B76272">
              <w:rPr>
                <w:lang w:val="es-CO"/>
              </w:rPr>
            </w:r>
            <w:r w:rsidR="00B76272">
              <w:rPr>
                <w:lang w:val="es-CO"/>
              </w:rPr>
              <w:fldChar w:fldCharType="separate"/>
            </w:r>
            <w:r>
              <w:rPr>
                <w:lang w:val="es-CO"/>
              </w:rPr>
              <w:fldChar w:fldCharType="end"/>
            </w:r>
            <w:bookmarkEnd w:id="8"/>
            <w:r>
              <w:rPr>
                <w:lang w:val="es-CO"/>
              </w:rPr>
              <w:t>Especialización</w:t>
            </w:r>
          </w:p>
        </w:tc>
        <w:tc>
          <w:tcPr>
            <w:tcW w:w="1814" w:type="dxa"/>
            <w:gridSpan w:val="3"/>
          </w:tcPr>
          <w:p w:rsidR="00900A2E" w:rsidRDefault="00900A2E" w:rsidP="00900A2E">
            <w:pPr>
              <w:jc w:val="both"/>
              <w:rPr>
                <w:lang w:val="es-CO"/>
              </w:rPr>
            </w:pPr>
            <w:r>
              <w:rPr>
                <w:lang w:val="es-CO"/>
              </w:rPr>
              <w:t>Nombre</w:t>
            </w:r>
            <w:r w:rsidR="00B8414F">
              <w:rPr>
                <w:lang w:val="es-CO"/>
              </w:rPr>
              <w:t xml:space="preserve"> </w:t>
            </w:r>
          </w:p>
          <w:p w:rsidR="00B8414F" w:rsidRPr="00B8414F" w:rsidRDefault="00B8414F" w:rsidP="00900A2E">
            <w:pPr>
              <w:jc w:val="both"/>
              <w:rPr>
                <w:lang w:val="es-CO"/>
              </w:rPr>
            </w:pPr>
          </w:p>
        </w:tc>
        <w:tc>
          <w:tcPr>
            <w:tcW w:w="3367" w:type="dxa"/>
            <w:gridSpan w:val="3"/>
          </w:tcPr>
          <w:p w:rsidR="00B8414F" w:rsidRDefault="00B8414F" w:rsidP="00F77DFD">
            <w:pPr>
              <w:jc w:val="both"/>
              <w:rPr>
                <w:lang w:val="es-CO"/>
              </w:rPr>
            </w:pPr>
            <w:r>
              <w:rPr>
                <w:lang w:val="es-CO"/>
              </w:rPr>
              <w:fldChar w:fldCharType="begin">
                <w:ffData>
                  <w:name w:val="Casilla9"/>
                  <w:enabled/>
                  <w:calcOnExit w:val="0"/>
                  <w:checkBox>
                    <w:sizeAuto/>
                    <w:default w:val="0"/>
                  </w:checkBox>
                </w:ffData>
              </w:fldChar>
            </w:r>
            <w:bookmarkStart w:id="9" w:name="Casilla9"/>
            <w:r>
              <w:rPr>
                <w:lang w:val="es-CO"/>
              </w:rPr>
              <w:instrText xml:space="preserve"> FORMCHECKBOX </w:instrText>
            </w:r>
            <w:r w:rsidR="00B76272">
              <w:rPr>
                <w:lang w:val="es-CO"/>
              </w:rPr>
            </w:r>
            <w:r w:rsidR="00B76272">
              <w:rPr>
                <w:lang w:val="es-CO"/>
              </w:rPr>
              <w:fldChar w:fldCharType="separate"/>
            </w:r>
            <w:r>
              <w:rPr>
                <w:lang w:val="es-CO"/>
              </w:rPr>
              <w:fldChar w:fldCharType="end"/>
            </w:r>
            <w:bookmarkEnd w:id="9"/>
            <w:r>
              <w:rPr>
                <w:lang w:val="es-CO"/>
              </w:rPr>
              <w:t>Comunicación UB</w:t>
            </w:r>
          </w:p>
          <w:p w:rsidR="00B8414F" w:rsidRDefault="00B8414F" w:rsidP="00F77DFD">
            <w:pPr>
              <w:jc w:val="both"/>
              <w:rPr>
                <w:lang w:val="es-CO"/>
              </w:rPr>
            </w:pPr>
            <w:r>
              <w:rPr>
                <w:lang w:val="es-CO"/>
              </w:rPr>
              <w:fldChar w:fldCharType="begin">
                <w:ffData>
                  <w:name w:val="Casilla10"/>
                  <w:enabled/>
                  <w:calcOnExit w:val="0"/>
                  <w:checkBox>
                    <w:sizeAuto/>
                    <w:default w:val="0"/>
                  </w:checkBox>
                </w:ffData>
              </w:fldChar>
            </w:r>
            <w:bookmarkStart w:id="10" w:name="Casilla10"/>
            <w:r>
              <w:rPr>
                <w:lang w:val="es-CO"/>
              </w:rPr>
              <w:instrText xml:space="preserve"> FORMCHECKBOX </w:instrText>
            </w:r>
            <w:r w:rsidR="00B76272">
              <w:rPr>
                <w:lang w:val="es-CO"/>
              </w:rPr>
            </w:r>
            <w:r w:rsidR="00B76272">
              <w:rPr>
                <w:lang w:val="es-CO"/>
              </w:rPr>
              <w:fldChar w:fldCharType="separate"/>
            </w:r>
            <w:r>
              <w:rPr>
                <w:lang w:val="es-CO"/>
              </w:rPr>
              <w:fldChar w:fldCharType="end"/>
            </w:r>
            <w:bookmarkEnd w:id="10"/>
            <w:r>
              <w:rPr>
                <w:lang w:val="es-CO"/>
              </w:rPr>
              <w:t xml:space="preserve"> Investigación Socio-Jurídica</w:t>
            </w:r>
          </w:p>
          <w:p w:rsidR="00B8414F" w:rsidRDefault="00B8414F" w:rsidP="00F77DFD">
            <w:pPr>
              <w:jc w:val="both"/>
              <w:rPr>
                <w:b/>
                <w:lang w:val="es-CO"/>
              </w:rPr>
            </w:pPr>
          </w:p>
        </w:tc>
      </w:tr>
      <w:tr w:rsidR="00A00333" w:rsidTr="00CC465F">
        <w:tc>
          <w:tcPr>
            <w:tcW w:w="5353" w:type="dxa"/>
            <w:gridSpan w:val="5"/>
            <w:shd w:val="clear" w:color="auto" w:fill="D9D9D9" w:themeFill="background1" w:themeFillShade="D9"/>
          </w:tcPr>
          <w:p w:rsidR="00A00333" w:rsidRDefault="00A00333" w:rsidP="0098473A">
            <w:pPr>
              <w:jc w:val="both"/>
              <w:rPr>
                <w:b/>
                <w:lang w:val="es-CO"/>
              </w:rPr>
            </w:pPr>
            <w:r>
              <w:rPr>
                <w:b/>
                <w:lang w:val="es-CO"/>
              </w:rPr>
              <w:t>DATOS DE PROYECTO</w:t>
            </w:r>
          </w:p>
        </w:tc>
        <w:tc>
          <w:tcPr>
            <w:tcW w:w="3367" w:type="dxa"/>
            <w:gridSpan w:val="3"/>
            <w:shd w:val="clear" w:color="auto" w:fill="D9D9D9" w:themeFill="background1" w:themeFillShade="D9"/>
          </w:tcPr>
          <w:p w:rsidR="00A00333" w:rsidRDefault="00A00333" w:rsidP="0098473A">
            <w:pPr>
              <w:jc w:val="both"/>
              <w:rPr>
                <w:b/>
                <w:lang w:val="es-CO"/>
              </w:rPr>
            </w:pPr>
            <w:r>
              <w:rPr>
                <w:b/>
                <w:lang w:val="es-CO"/>
              </w:rPr>
              <w:t>ÁREA DEL CONOCIMIENTO</w:t>
            </w:r>
          </w:p>
        </w:tc>
      </w:tr>
      <w:tr w:rsidR="00A00333" w:rsidTr="00CC465F">
        <w:trPr>
          <w:trHeight w:val="2319"/>
        </w:trPr>
        <w:tc>
          <w:tcPr>
            <w:tcW w:w="5353" w:type="dxa"/>
            <w:gridSpan w:val="5"/>
          </w:tcPr>
          <w:p w:rsidR="00A00333" w:rsidRDefault="00A00333" w:rsidP="0098473A">
            <w:pPr>
              <w:jc w:val="both"/>
              <w:rPr>
                <w:b/>
                <w:lang w:val="es-CO"/>
              </w:rPr>
            </w:pPr>
            <w:r>
              <w:rPr>
                <w:b/>
                <w:lang w:val="es-CO"/>
              </w:rPr>
              <w:t>TÍTULO DEL PROYECTO</w:t>
            </w:r>
          </w:p>
          <w:p w:rsidR="00A00333" w:rsidRPr="00A43198" w:rsidRDefault="00A00333" w:rsidP="00A43198">
            <w:pPr>
              <w:jc w:val="both"/>
              <w:rPr>
                <w:b/>
                <w:lang w:val="es-CO"/>
              </w:rPr>
            </w:pPr>
            <w:r>
              <w:rPr>
                <w:rFonts w:eastAsiaTheme="minorHAnsi"/>
                <w:b/>
                <w:lang w:eastAsia="en-US"/>
              </w:rPr>
              <w:object w:dxaOrig="1440" w:dyaOrig="1440">
                <v:shape id="_x0000_i1052" type="#_x0000_t75" style="width:256.5pt;height:96pt" o:ole="">
                  <v:imagedata r:id="rId15" o:title=""/>
                </v:shape>
                <w:control r:id="rId16" w:name="TextBox3" w:shapeid="_x0000_i1052"/>
              </w:object>
            </w:r>
          </w:p>
        </w:tc>
        <w:tc>
          <w:tcPr>
            <w:tcW w:w="3367" w:type="dxa"/>
            <w:gridSpan w:val="3"/>
          </w:tcPr>
          <w:p w:rsidR="00A00333" w:rsidRPr="00486D66" w:rsidRDefault="00A00333" w:rsidP="005952F1">
            <w:pPr>
              <w:pStyle w:val="NormalWeb"/>
              <w:spacing w:before="0" w:after="0"/>
              <w:jc w:val="both"/>
              <w:rPr>
                <w:rFonts w:asciiTheme="minorHAnsi" w:hAnsiTheme="minorHAnsi"/>
                <w:color w:val="000000"/>
                <w:sz w:val="22"/>
                <w:szCs w:val="22"/>
                <w:lang w:val="es-MX"/>
              </w:rPr>
            </w:pPr>
            <w:r>
              <w:rPr>
                <w:rFonts w:asciiTheme="minorHAnsi" w:hAnsiTheme="minorHAnsi"/>
                <w:color w:val="000000"/>
                <w:sz w:val="22"/>
                <w:szCs w:val="22"/>
                <w:lang w:val="es-MX"/>
              </w:rPr>
              <w:fldChar w:fldCharType="begin">
                <w:ffData>
                  <w:name w:val="Casilla13"/>
                  <w:enabled/>
                  <w:calcOnExit w:val="0"/>
                  <w:checkBox>
                    <w:sizeAuto/>
                    <w:default w:val="0"/>
                  </w:checkBox>
                </w:ffData>
              </w:fldChar>
            </w:r>
            <w:bookmarkStart w:id="11" w:name="Casilla13"/>
            <w:r>
              <w:rPr>
                <w:rFonts w:asciiTheme="minorHAnsi" w:hAnsiTheme="minorHAnsi"/>
                <w:color w:val="000000"/>
                <w:sz w:val="22"/>
                <w:szCs w:val="22"/>
                <w:lang w:val="es-MX"/>
              </w:rPr>
              <w:instrText xml:space="preserve"> FORMCHECKBOX </w:instrText>
            </w:r>
            <w:r w:rsidR="00B76272">
              <w:rPr>
                <w:rFonts w:asciiTheme="minorHAnsi" w:hAnsiTheme="minorHAnsi"/>
                <w:color w:val="000000"/>
                <w:sz w:val="22"/>
                <w:szCs w:val="22"/>
                <w:lang w:val="es-MX"/>
              </w:rPr>
            </w:r>
            <w:r w:rsidR="00B76272">
              <w:rPr>
                <w:rFonts w:asciiTheme="minorHAnsi" w:hAnsiTheme="minorHAnsi"/>
                <w:color w:val="000000"/>
                <w:sz w:val="22"/>
                <w:szCs w:val="22"/>
                <w:lang w:val="es-MX"/>
              </w:rPr>
              <w:fldChar w:fldCharType="separate"/>
            </w:r>
            <w:r>
              <w:rPr>
                <w:rFonts w:asciiTheme="minorHAnsi" w:hAnsiTheme="minorHAnsi"/>
                <w:color w:val="000000"/>
                <w:sz w:val="22"/>
                <w:szCs w:val="22"/>
                <w:lang w:val="es-MX"/>
              </w:rPr>
              <w:fldChar w:fldCharType="end"/>
            </w:r>
            <w:bookmarkEnd w:id="11"/>
            <w:r w:rsidR="00EA070C">
              <w:rPr>
                <w:rFonts w:asciiTheme="minorHAnsi" w:hAnsiTheme="minorHAnsi"/>
                <w:color w:val="000000"/>
                <w:sz w:val="22"/>
                <w:szCs w:val="22"/>
                <w:lang w:val="es-MX"/>
              </w:rPr>
              <w:t>_______________________</w:t>
            </w:r>
          </w:p>
          <w:p w:rsidR="00A00333" w:rsidRPr="00486D66" w:rsidRDefault="00A00333" w:rsidP="005952F1">
            <w:pPr>
              <w:pStyle w:val="NormalWeb"/>
              <w:spacing w:before="0" w:after="0"/>
              <w:jc w:val="both"/>
              <w:rPr>
                <w:rFonts w:asciiTheme="minorHAnsi" w:hAnsiTheme="minorHAnsi"/>
                <w:color w:val="000000"/>
                <w:sz w:val="22"/>
                <w:szCs w:val="22"/>
                <w:lang w:val="es-MX"/>
              </w:rPr>
            </w:pPr>
            <w:r>
              <w:rPr>
                <w:rFonts w:asciiTheme="minorHAnsi" w:hAnsiTheme="minorHAnsi"/>
                <w:color w:val="000000"/>
                <w:sz w:val="22"/>
                <w:szCs w:val="22"/>
                <w:lang w:val="es-MX"/>
              </w:rPr>
              <w:fldChar w:fldCharType="begin">
                <w:ffData>
                  <w:name w:val="Casilla14"/>
                  <w:enabled/>
                  <w:calcOnExit w:val="0"/>
                  <w:checkBox>
                    <w:sizeAuto/>
                    <w:default w:val="0"/>
                  </w:checkBox>
                </w:ffData>
              </w:fldChar>
            </w:r>
            <w:bookmarkStart w:id="12" w:name="Casilla14"/>
            <w:r>
              <w:rPr>
                <w:rFonts w:asciiTheme="minorHAnsi" w:hAnsiTheme="minorHAnsi"/>
                <w:color w:val="000000"/>
                <w:sz w:val="22"/>
                <w:szCs w:val="22"/>
                <w:lang w:val="es-MX"/>
              </w:rPr>
              <w:instrText xml:space="preserve"> FORMCHECKBOX </w:instrText>
            </w:r>
            <w:r w:rsidR="00B76272">
              <w:rPr>
                <w:rFonts w:asciiTheme="minorHAnsi" w:hAnsiTheme="minorHAnsi"/>
                <w:color w:val="000000"/>
                <w:sz w:val="22"/>
                <w:szCs w:val="22"/>
                <w:lang w:val="es-MX"/>
              </w:rPr>
            </w:r>
            <w:r w:rsidR="00B76272">
              <w:rPr>
                <w:rFonts w:asciiTheme="minorHAnsi" w:hAnsiTheme="minorHAnsi"/>
                <w:color w:val="000000"/>
                <w:sz w:val="22"/>
                <w:szCs w:val="22"/>
                <w:lang w:val="es-MX"/>
              </w:rPr>
              <w:fldChar w:fldCharType="separate"/>
            </w:r>
            <w:r>
              <w:rPr>
                <w:rFonts w:asciiTheme="minorHAnsi" w:hAnsiTheme="minorHAnsi"/>
                <w:color w:val="000000"/>
                <w:sz w:val="22"/>
                <w:szCs w:val="22"/>
                <w:lang w:val="es-MX"/>
              </w:rPr>
              <w:fldChar w:fldCharType="end"/>
            </w:r>
            <w:bookmarkEnd w:id="12"/>
            <w:r w:rsidR="00EA070C">
              <w:rPr>
                <w:rFonts w:asciiTheme="minorHAnsi" w:hAnsiTheme="minorHAnsi"/>
                <w:color w:val="000000"/>
                <w:sz w:val="22"/>
                <w:szCs w:val="22"/>
                <w:lang w:val="es-MX"/>
              </w:rPr>
              <w:t>_______________________</w:t>
            </w:r>
          </w:p>
          <w:p w:rsidR="00A00333" w:rsidRPr="00486D66" w:rsidRDefault="00A00333" w:rsidP="005952F1">
            <w:pPr>
              <w:pStyle w:val="NormalWeb"/>
              <w:spacing w:before="0" w:after="0"/>
              <w:jc w:val="both"/>
              <w:rPr>
                <w:rFonts w:asciiTheme="minorHAnsi" w:hAnsiTheme="minorHAnsi"/>
                <w:color w:val="000000"/>
                <w:sz w:val="22"/>
                <w:szCs w:val="22"/>
                <w:lang w:val="es-MX"/>
              </w:rPr>
            </w:pPr>
            <w:r>
              <w:rPr>
                <w:rFonts w:asciiTheme="minorHAnsi" w:hAnsiTheme="minorHAnsi"/>
                <w:color w:val="000000"/>
                <w:sz w:val="22"/>
                <w:szCs w:val="22"/>
                <w:lang w:val="es-MX"/>
              </w:rPr>
              <w:fldChar w:fldCharType="begin">
                <w:ffData>
                  <w:name w:val="Casilla15"/>
                  <w:enabled/>
                  <w:calcOnExit w:val="0"/>
                  <w:checkBox>
                    <w:sizeAuto/>
                    <w:default w:val="0"/>
                  </w:checkBox>
                </w:ffData>
              </w:fldChar>
            </w:r>
            <w:bookmarkStart w:id="13" w:name="Casilla15"/>
            <w:r>
              <w:rPr>
                <w:rFonts w:asciiTheme="minorHAnsi" w:hAnsiTheme="minorHAnsi"/>
                <w:color w:val="000000"/>
                <w:sz w:val="22"/>
                <w:szCs w:val="22"/>
                <w:lang w:val="es-MX"/>
              </w:rPr>
              <w:instrText xml:space="preserve"> FORMCHECKBOX </w:instrText>
            </w:r>
            <w:r w:rsidR="00B76272">
              <w:rPr>
                <w:rFonts w:asciiTheme="minorHAnsi" w:hAnsiTheme="minorHAnsi"/>
                <w:color w:val="000000"/>
                <w:sz w:val="22"/>
                <w:szCs w:val="22"/>
                <w:lang w:val="es-MX"/>
              </w:rPr>
            </w:r>
            <w:r w:rsidR="00B76272">
              <w:rPr>
                <w:rFonts w:asciiTheme="minorHAnsi" w:hAnsiTheme="minorHAnsi"/>
                <w:color w:val="000000"/>
                <w:sz w:val="22"/>
                <w:szCs w:val="22"/>
                <w:lang w:val="es-MX"/>
              </w:rPr>
              <w:fldChar w:fldCharType="separate"/>
            </w:r>
            <w:r>
              <w:rPr>
                <w:rFonts w:asciiTheme="minorHAnsi" w:hAnsiTheme="minorHAnsi"/>
                <w:color w:val="000000"/>
                <w:sz w:val="22"/>
                <w:szCs w:val="22"/>
                <w:lang w:val="es-MX"/>
              </w:rPr>
              <w:fldChar w:fldCharType="end"/>
            </w:r>
            <w:bookmarkEnd w:id="13"/>
            <w:r w:rsidR="00EA070C">
              <w:rPr>
                <w:rFonts w:asciiTheme="minorHAnsi" w:hAnsiTheme="minorHAnsi"/>
                <w:color w:val="000000"/>
                <w:sz w:val="22"/>
                <w:szCs w:val="22"/>
                <w:lang w:val="es-MX"/>
              </w:rPr>
              <w:t>______________________</w:t>
            </w:r>
          </w:p>
          <w:p w:rsidR="00A00333" w:rsidRPr="00486D66" w:rsidRDefault="00A00333" w:rsidP="005952F1">
            <w:pPr>
              <w:pStyle w:val="NormalWeb"/>
              <w:spacing w:before="0" w:after="0"/>
              <w:jc w:val="both"/>
              <w:rPr>
                <w:rFonts w:asciiTheme="minorHAnsi" w:hAnsiTheme="minorHAnsi"/>
                <w:color w:val="000000"/>
                <w:sz w:val="22"/>
                <w:szCs w:val="22"/>
                <w:lang w:val="es-MX"/>
              </w:rPr>
            </w:pPr>
            <w:r>
              <w:rPr>
                <w:rFonts w:asciiTheme="minorHAnsi" w:hAnsiTheme="minorHAnsi"/>
                <w:color w:val="000000"/>
                <w:sz w:val="22"/>
                <w:szCs w:val="22"/>
                <w:lang w:val="es-MX"/>
              </w:rPr>
              <w:fldChar w:fldCharType="begin">
                <w:ffData>
                  <w:name w:val="Casilla16"/>
                  <w:enabled/>
                  <w:calcOnExit w:val="0"/>
                  <w:checkBox>
                    <w:sizeAuto/>
                    <w:default w:val="0"/>
                  </w:checkBox>
                </w:ffData>
              </w:fldChar>
            </w:r>
            <w:bookmarkStart w:id="14" w:name="Casilla16"/>
            <w:r>
              <w:rPr>
                <w:rFonts w:asciiTheme="minorHAnsi" w:hAnsiTheme="minorHAnsi"/>
                <w:color w:val="000000"/>
                <w:sz w:val="22"/>
                <w:szCs w:val="22"/>
                <w:lang w:val="es-MX"/>
              </w:rPr>
              <w:instrText xml:space="preserve"> FORMCHECKBOX </w:instrText>
            </w:r>
            <w:r w:rsidR="00B76272">
              <w:rPr>
                <w:rFonts w:asciiTheme="minorHAnsi" w:hAnsiTheme="minorHAnsi"/>
                <w:color w:val="000000"/>
                <w:sz w:val="22"/>
                <w:szCs w:val="22"/>
                <w:lang w:val="es-MX"/>
              </w:rPr>
            </w:r>
            <w:r w:rsidR="00B76272">
              <w:rPr>
                <w:rFonts w:asciiTheme="minorHAnsi" w:hAnsiTheme="minorHAnsi"/>
                <w:color w:val="000000"/>
                <w:sz w:val="22"/>
                <w:szCs w:val="22"/>
                <w:lang w:val="es-MX"/>
              </w:rPr>
              <w:fldChar w:fldCharType="separate"/>
            </w:r>
            <w:r>
              <w:rPr>
                <w:rFonts w:asciiTheme="minorHAnsi" w:hAnsiTheme="minorHAnsi"/>
                <w:color w:val="000000"/>
                <w:sz w:val="22"/>
                <w:szCs w:val="22"/>
                <w:lang w:val="es-MX"/>
              </w:rPr>
              <w:fldChar w:fldCharType="end"/>
            </w:r>
            <w:bookmarkEnd w:id="14"/>
            <w:r w:rsidR="00EA070C">
              <w:rPr>
                <w:rFonts w:asciiTheme="minorHAnsi" w:hAnsiTheme="minorHAnsi"/>
                <w:color w:val="000000"/>
                <w:sz w:val="22"/>
                <w:szCs w:val="22"/>
                <w:lang w:val="es-MX"/>
              </w:rPr>
              <w:t>___________________</w:t>
            </w:r>
          </w:p>
          <w:p w:rsidR="00A00333" w:rsidRDefault="00A00333" w:rsidP="00CC465F">
            <w:pPr>
              <w:pStyle w:val="NormalWeb"/>
              <w:spacing w:before="0" w:after="0"/>
              <w:jc w:val="both"/>
              <w:rPr>
                <w:b/>
                <w:lang w:val="es-CO"/>
              </w:rPr>
            </w:pPr>
          </w:p>
        </w:tc>
      </w:tr>
      <w:tr w:rsidR="008010BC" w:rsidTr="00CC465F">
        <w:tc>
          <w:tcPr>
            <w:tcW w:w="8720" w:type="dxa"/>
            <w:gridSpan w:val="8"/>
            <w:shd w:val="clear" w:color="auto" w:fill="D9D9D9" w:themeFill="background1" w:themeFillShade="D9"/>
          </w:tcPr>
          <w:p w:rsidR="008010BC" w:rsidRDefault="008010BC" w:rsidP="008010BC">
            <w:pPr>
              <w:pStyle w:val="NormalWeb"/>
              <w:spacing w:after="0"/>
              <w:jc w:val="both"/>
              <w:rPr>
                <w:rFonts w:asciiTheme="minorHAnsi" w:hAnsiTheme="minorHAnsi"/>
                <w:b/>
                <w:color w:val="000000"/>
                <w:sz w:val="22"/>
                <w:szCs w:val="22"/>
                <w:lang w:val="es-MX"/>
              </w:rPr>
            </w:pPr>
            <w:r>
              <w:rPr>
                <w:rFonts w:asciiTheme="minorHAnsi" w:hAnsiTheme="minorHAnsi"/>
                <w:b/>
                <w:color w:val="000000"/>
                <w:sz w:val="22"/>
                <w:szCs w:val="22"/>
                <w:lang w:val="es-MX"/>
              </w:rPr>
              <w:t>CATEGORÍA</w:t>
            </w:r>
          </w:p>
        </w:tc>
      </w:tr>
      <w:tr w:rsidR="00A43198" w:rsidTr="00CC465F">
        <w:tc>
          <w:tcPr>
            <w:tcW w:w="8720" w:type="dxa"/>
            <w:gridSpan w:val="8"/>
          </w:tcPr>
          <w:p w:rsidR="00EA070C" w:rsidRPr="00EA070C" w:rsidRDefault="00A43198" w:rsidP="00EA070C">
            <w:pPr>
              <w:pStyle w:val="ARTICULO"/>
              <w:numPr>
                <w:ilvl w:val="0"/>
                <w:numId w:val="0"/>
              </w:numPr>
              <w:rPr>
                <w:rFonts w:ascii="Arial" w:hAnsi="Arial"/>
                <w:color w:val="000000"/>
                <w:sz w:val="16"/>
                <w:szCs w:val="16"/>
                <w:lang w:val="es-MX"/>
              </w:rPr>
            </w:pPr>
            <w:r w:rsidRPr="00CC465F">
              <w:rPr>
                <w:rFonts w:asciiTheme="minorHAnsi" w:hAnsiTheme="minorHAnsi"/>
                <w:b/>
                <w:color w:val="000000"/>
                <w:sz w:val="16"/>
                <w:szCs w:val="16"/>
                <w:lang w:val="es-MX"/>
              </w:rPr>
              <w:fldChar w:fldCharType="begin">
                <w:ffData>
                  <w:name w:val="Casilla20"/>
                  <w:enabled/>
                  <w:calcOnExit w:val="0"/>
                  <w:checkBox>
                    <w:sizeAuto/>
                    <w:default w:val="0"/>
                  </w:checkBox>
                </w:ffData>
              </w:fldChar>
            </w:r>
            <w:bookmarkStart w:id="15" w:name="Casilla20"/>
            <w:r w:rsidRPr="00EA070C">
              <w:rPr>
                <w:rFonts w:asciiTheme="minorHAnsi" w:hAnsiTheme="minorHAnsi"/>
                <w:b/>
                <w:color w:val="000000"/>
                <w:sz w:val="16"/>
                <w:szCs w:val="16"/>
                <w:lang w:val="es-MX"/>
              </w:rPr>
              <w:instrText xml:space="preserve"> FORMCHECKBOX </w:instrText>
            </w:r>
            <w:r w:rsidR="00B76272">
              <w:rPr>
                <w:rFonts w:asciiTheme="minorHAnsi" w:hAnsiTheme="minorHAnsi"/>
                <w:b/>
                <w:color w:val="000000"/>
                <w:sz w:val="16"/>
                <w:szCs w:val="16"/>
                <w:lang w:val="es-MX"/>
              </w:rPr>
            </w:r>
            <w:r w:rsidR="00B76272">
              <w:rPr>
                <w:rFonts w:asciiTheme="minorHAnsi" w:hAnsiTheme="minorHAnsi"/>
                <w:b/>
                <w:color w:val="000000"/>
                <w:sz w:val="16"/>
                <w:szCs w:val="16"/>
                <w:lang w:val="es-MX"/>
              </w:rPr>
              <w:fldChar w:fldCharType="separate"/>
            </w:r>
            <w:r w:rsidRPr="00CC465F">
              <w:rPr>
                <w:rFonts w:asciiTheme="minorHAnsi" w:hAnsiTheme="minorHAnsi"/>
                <w:b/>
                <w:color w:val="000000"/>
                <w:sz w:val="16"/>
                <w:szCs w:val="16"/>
                <w:lang w:val="es-MX"/>
              </w:rPr>
              <w:fldChar w:fldCharType="end"/>
            </w:r>
            <w:bookmarkEnd w:id="15"/>
            <w:r w:rsidR="00EA070C" w:rsidRPr="00EA070C">
              <w:rPr>
                <w:rFonts w:ascii="Arial" w:hAnsi="Arial"/>
                <w:color w:val="000000"/>
                <w:sz w:val="16"/>
                <w:szCs w:val="16"/>
                <w:lang w:val="es-MX"/>
              </w:rPr>
              <w:t xml:space="preserve">I. </w:t>
            </w:r>
            <w:r w:rsidR="00EA070C" w:rsidRPr="00EA070C">
              <w:rPr>
                <w:rFonts w:ascii="Arial" w:hAnsi="Arial"/>
                <w:b/>
                <w:color w:val="000000"/>
                <w:sz w:val="16"/>
                <w:szCs w:val="16"/>
                <w:lang w:val="es-MX"/>
              </w:rPr>
              <w:t>Estudiantes:</w:t>
            </w:r>
            <w:r w:rsidR="00EA070C" w:rsidRPr="00EA070C">
              <w:rPr>
                <w:rFonts w:ascii="Arial" w:hAnsi="Arial"/>
                <w:color w:val="000000"/>
                <w:sz w:val="16"/>
                <w:szCs w:val="16"/>
                <w:lang w:val="es-MX"/>
              </w:rPr>
              <w:t xml:space="preserve"> en esta modalidad se puede presentar todo trabajo de proyección social terminado que aplique o reproduzca los conocimientos y las técnicas adquiridas en la formación profesional con el propósito de resolver una problemática. Podrán participar estudiantes. </w:t>
            </w:r>
          </w:p>
          <w:p w:rsidR="00EA070C" w:rsidRPr="00EA070C" w:rsidRDefault="00EA070C" w:rsidP="00EA070C">
            <w:pPr>
              <w:pStyle w:val="ARTICULO"/>
              <w:numPr>
                <w:ilvl w:val="0"/>
                <w:numId w:val="0"/>
              </w:numPr>
              <w:rPr>
                <w:rFonts w:ascii="Arial" w:hAnsi="Arial"/>
                <w:color w:val="000000"/>
                <w:sz w:val="16"/>
                <w:szCs w:val="16"/>
                <w:lang w:val="es-MX"/>
              </w:rPr>
            </w:pPr>
            <w:r w:rsidRPr="00CC465F">
              <w:rPr>
                <w:rFonts w:asciiTheme="minorHAnsi" w:hAnsiTheme="minorHAnsi"/>
                <w:b/>
                <w:color w:val="000000"/>
                <w:sz w:val="16"/>
                <w:szCs w:val="16"/>
                <w:lang w:val="es-MX"/>
              </w:rPr>
              <w:fldChar w:fldCharType="begin">
                <w:ffData>
                  <w:name w:val="Casilla20"/>
                  <w:enabled/>
                  <w:calcOnExit w:val="0"/>
                  <w:checkBox>
                    <w:sizeAuto/>
                    <w:default w:val="0"/>
                  </w:checkBox>
                </w:ffData>
              </w:fldChar>
            </w:r>
            <w:r w:rsidRPr="00EA070C">
              <w:rPr>
                <w:rFonts w:asciiTheme="minorHAnsi" w:hAnsiTheme="minorHAnsi"/>
                <w:b/>
                <w:color w:val="000000"/>
                <w:sz w:val="16"/>
                <w:szCs w:val="16"/>
                <w:lang w:val="es-MX"/>
              </w:rPr>
              <w:instrText xml:space="preserve"> FORMCHECKBOX </w:instrText>
            </w:r>
            <w:r w:rsidR="00B76272">
              <w:rPr>
                <w:rFonts w:asciiTheme="minorHAnsi" w:hAnsiTheme="minorHAnsi"/>
                <w:b/>
                <w:color w:val="000000"/>
                <w:sz w:val="16"/>
                <w:szCs w:val="16"/>
                <w:lang w:val="es-MX"/>
              </w:rPr>
            </w:r>
            <w:r w:rsidR="00B76272">
              <w:rPr>
                <w:rFonts w:asciiTheme="minorHAnsi" w:hAnsiTheme="minorHAnsi"/>
                <w:b/>
                <w:color w:val="000000"/>
                <w:sz w:val="16"/>
                <w:szCs w:val="16"/>
                <w:lang w:val="es-MX"/>
              </w:rPr>
              <w:fldChar w:fldCharType="separate"/>
            </w:r>
            <w:r w:rsidRPr="00CC465F">
              <w:rPr>
                <w:rFonts w:asciiTheme="minorHAnsi" w:hAnsiTheme="minorHAnsi"/>
                <w:b/>
                <w:color w:val="000000"/>
                <w:sz w:val="16"/>
                <w:szCs w:val="16"/>
                <w:lang w:val="es-MX"/>
              </w:rPr>
              <w:fldChar w:fldCharType="end"/>
            </w:r>
            <w:r w:rsidRPr="00EA070C">
              <w:rPr>
                <w:rFonts w:ascii="Arial" w:hAnsi="Arial"/>
                <w:color w:val="000000"/>
                <w:sz w:val="16"/>
                <w:szCs w:val="16"/>
                <w:lang w:val="es-MX"/>
              </w:rPr>
              <w:t xml:space="preserve">II. </w:t>
            </w:r>
            <w:r w:rsidRPr="00EA070C">
              <w:rPr>
                <w:rFonts w:ascii="Arial" w:hAnsi="Arial"/>
                <w:b/>
                <w:color w:val="000000"/>
                <w:sz w:val="16"/>
                <w:szCs w:val="16"/>
                <w:lang w:val="es-MX"/>
              </w:rPr>
              <w:t>Egresados:</w:t>
            </w:r>
            <w:r w:rsidRPr="00EA070C">
              <w:rPr>
                <w:rFonts w:ascii="Arial" w:hAnsi="Arial"/>
                <w:color w:val="000000"/>
                <w:sz w:val="16"/>
                <w:szCs w:val="16"/>
                <w:lang w:val="es-MX"/>
              </w:rPr>
              <w:t xml:space="preserve"> en esta modalidad se puede presentar todo trabajo de proyección social terminado que contribuya de manera relevante a la comunidad o área del conocimiento. Podrán participar egresados y graduandos. </w:t>
            </w:r>
          </w:p>
          <w:p w:rsidR="00EA070C" w:rsidRPr="00EA070C" w:rsidRDefault="00EA070C" w:rsidP="00EA070C">
            <w:pPr>
              <w:pStyle w:val="ARTICULO"/>
              <w:numPr>
                <w:ilvl w:val="0"/>
                <w:numId w:val="0"/>
              </w:numPr>
              <w:rPr>
                <w:rFonts w:ascii="Arial" w:hAnsi="Arial"/>
                <w:color w:val="000000"/>
                <w:sz w:val="16"/>
                <w:szCs w:val="16"/>
                <w:lang w:val="es-CO"/>
              </w:rPr>
            </w:pPr>
            <w:r w:rsidRPr="00CC465F">
              <w:rPr>
                <w:rFonts w:asciiTheme="minorHAnsi" w:hAnsiTheme="minorHAnsi"/>
                <w:b/>
                <w:color w:val="000000"/>
                <w:sz w:val="16"/>
                <w:szCs w:val="16"/>
                <w:lang w:val="es-MX"/>
              </w:rPr>
              <w:fldChar w:fldCharType="begin">
                <w:ffData>
                  <w:name w:val="Casilla20"/>
                  <w:enabled/>
                  <w:calcOnExit w:val="0"/>
                  <w:checkBox>
                    <w:sizeAuto/>
                    <w:default w:val="0"/>
                  </w:checkBox>
                </w:ffData>
              </w:fldChar>
            </w:r>
            <w:r w:rsidRPr="00EA070C">
              <w:rPr>
                <w:rFonts w:asciiTheme="minorHAnsi" w:hAnsiTheme="minorHAnsi"/>
                <w:b/>
                <w:color w:val="000000"/>
                <w:sz w:val="16"/>
                <w:szCs w:val="16"/>
                <w:lang w:val="es-MX"/>
              </w:rPr>
              <w:instrText xml:space="preserve"> FORMCHECKBOX </w:instrText>
            </w:r>
            <w:r w:rsidR="00B76272">
              <w:rPr>
                <w:rFonts w:asciiTheme="minorHAnsi" w:hAnsiTheme="minorHAnsi"/>
                <w:b/>
                <w:color w:val="000000"/>
                <w:sz w:val="16"/>
                <w:szCs w:val="16"/>
                <w:lang w:val="es-MX"/>
              </w:rPr>
            </w:r>
            <w:r w:rsidR="00B76272">
              <w:rPr>
                <w:rFonts w:asciiTheme="minorHAnsi" w:hAnsiTheme="minorHAnsi"/>
                <w:b/>
                <w:color w:val="000000"/>
                <w:sz w:val="16"/>
                <w:szCs w:val="16"/>
                <w:lang w:val="es-MX"/>
              </w:rPr>
              <w:fldChar w:fldCharType="separate"/>
            </w:r>
            <w:r w:rsidRPr="00CC465F">
              <w:rPr>
                <w:rFonts w:asciiTheme="minorHAnsi" w:hAnsiTheme="minorHAnsi"/>
                <w:b/>
                <w:color w:val="000000"/>
                <w:sz w:val="16"/>
                <w:szCs w:val="16"/>
                <w:lang w:val="es-MX"/>
              </w:rPr>
              <w:fldChar w:fldCharType="end"/>
            </w:r>
            <w:r w:rsidRPr="00EA070C">
              <w:rPr>
                <w:rFonts w:ascii="Arial" w:hAnsi="Arial"/>
                <w:color w:val="000000"/>
                <w:sz w:val="16"/>
                <w:szCs w:val="16"/>
                <w:lang w:val="es-CO"/>
              </w:rPr>
              <w:t xml:space="preserve">III. </w:t>
            </w:r>
            <w:r w:rsidRPr="00EA070C">
              <w:rPr>
                <w:rFonts w:ascii="Arial" w:hAnsi="Arial"/>
                <w:b/>
                <w:bCs/>
                <w:color w:val="000000"/>
                <w:sz w:val="16"/>
                <w:szCs w:val="16"/>
                <w:lang w:val="es-CO"/>
              </w:rPr>
              <w:t xml:space="preserve">Docentes: </w:t>
            </w:r>
            <w:r w:rsidRPr="00EA070C">
              <w:rPr>
                <w:rFonts w:ascii="Arial" w:hAnsi="Arial"/>
                <w:color w:val="000000"/>
                <w:sz w:val="16"/>
                <w:szCs w:val="16"/>
                <w:lang w:val="es-CO"/>
              </w:rPr>
              <w:t xml:space="preserve">en esta modalidad se puede presentar todo trabajo de proyección social terminado que contribuya de manera importante al desarrollo de la comunidad, o área del conocimiento. Podrán participar los docentes de la Facultad. </w:t>
            </w:r>
          </w:p>
          <w:p w:rsidR="00A43198" w:rsidRDefault="00A43198" w:rsidP="00A43198">
            <w:pPr>
              <w:jc w:val="both"/>
              <w:rPr>
                <w:b/>
                <w:lang w:val="es-CO"/>
              </w:rPr>
            </w:pPr>
            <w:r w:rsidRPr="00CC465F">
              <w:rPr>
                <w:color w:val="000000"/>
                <w:sz w:val="16"/>
                <w:szCs w:val="16"/>
                <w:lang w:val="es-MX"/>
              </w:rPr>
              <w:t>.</w:t>
            </w:r>
          </w:p>
        </w:tc>
      </w:tr>
      <w:tr w:rsidR="00B24986" w:rsidTr="00CC465F">
        <w:tc>
          <w:tcPr>
            <w:tcW w:w="8720" w:type="dxa"/>
            <w:gridSpan w:val="8"/>
            <w:shd w:val="clear" w:color="auto" w:fill="D9D9D9" w:themeFill="background1" w:themeFillShade="D9"/>
          </w:tcPr>
          <w:p w:rsidR="00B24986" w:rsidRDefault="00B24986" w:rsidP="00B24986">
            <w:pPr>
              <w:jc w:val="center"/>
              <w:rPr>
                <w:b/>
                <w:lang w:val="es-CO"/>
              </w:rPr>
            </w:pPr>
            <w:r>
              <w:rPr>
                <w:b/>
                <w:lang w:val="es-CO"/>
              </w:rPr>
              <w:t>DATOS DE RADICACIÓN</w:t>
            </w:r>
          </w:p>
        </w:tc>
      </w:tr>
      <w:tr w:rsidR="006D127F" w:rsidTr="00CC465F">
        <w:tc>
          <w:tcPr>
            <w:tcW w:w="4503" w:type="dxa"/>
            <w:gridSpan w:val="3"/>
            <w:shd w:val="clear" w:color="auto" w:fill="D9D9D9" w:themeFill="background1" w:themeFillShade="D9"/>
          </w:tcPr>
          <w:p w:rsidR="006D127F" w:rsidRDefault="006D127F" w:rsidP="0098473A">
            <w:pPr>
              <w:jc w:val="both"/>
              <w:rPr>
                <w:b/>
                <w:lang w:val="es-CO"/>
              </w:rPr>
            </w:pPr>
            <w:r>
              <w:rPr>
                <w:b/>
                <w:lang w:val="es-CO"/>
              </w:rPr>
              <w:t>ENTREGA</w:t>
            </w:r>
          </w:p>
        </w:tc>
        <w:tc>
          <w:tcPr>
            <w:tcW w:w="4217" w:type="dxa"/>
            <w:gridSpan w:val="5"/>
            <w:shd w:val="clear" w:color="auto" w:fill="D9D9D9" w:themeFill="background1" w:themeFillShade="D9"/>
          </w:tcPr>
          <w:p w:rsidR="006D127F" w:rsidRDefault="006D127F" w:rsidP="00EA070C">
            <w:pPr>
              <w:jc w:val="both"/>
              <w:rPr>
                <w:b/>
                <w:lang w:val="es-CO"/>
              </w:rPr>
            </w:pPr>
          </w:p>
        </w:tc>
      </w:tr>
      <w:tr w:rsidR="006D127F" w:rsidTr="00CC465F">
        <w:tc>
          <w:tcPr>
            <w:tcW w:w="4503" w:type="dxa"/>
            <w:gridSpan w:val="3"/>
            <w:shd w:val="clear" w:color="auto" w:fill="FFFFFF" w:themeFill="background1"/>
          </w:tcPr>
          <w:p w:rsidR="00EA070C" w:rsidRPr="00B24986" w:rsidRDefault="006D127F" w:rsidP="00EA070C">
            <w:pPr>
              <w:jc w:val="both"/>
              <w:rPr>
                <w:lang w:val="es-CO"/>
              </w:rPr>
            </w:pPr>
            <w:r>
              <w:rPr>
                <w:b/>
                <w:lang w:val="es-CO"/>
              </w:rPr>
              <w:fldChar w:fldCharType="begin">
                <w:ffData>
                  <w:name w:val="Casilla23"/>
                  <w:enabled/>
                  <w:calcOnExit w:val="0"/>
                  <w:checkBox>
                    <w:sizeAuto/>
                    <w:default w:val="0"/>
                  </w:checkBox>
                </w:ffData>
              </w:fldChar>
            </w:r>
            <w:bookmarkStart w:id="16" w:name="Casilla23"/>
            <w:r>
              <w:rPr>
                <w:b/>
                <w:lang w:val="es-CO"/>
              </w:rPr>
              <w:instrText xml:space="preserve"> FORMCHECKBOX </w:instrText>
            </w:r>
            <w:r w:rsidR="00B76272">
              <w:rPr>
                <w:b/>
                <w:lang w:val="es-CO"/>
              </w:rPr>
            </w:r>
            <w:r w:rsidR="00B76272">
              <w:rPr>
                <w:b/>
                <w:lang w:val="es-CO"/>
              </w:rPr>
              <w:fldChar w:fldCharType="separate"/>
            </w:r>
            <w:r>
              <w:rPr>
                <w:b/>
                <w:lang w:val="es-CO"/>
              </w:rPr>
              <w:fldChar w:fldCharType="end"/>
            </w:r>
            <w:bookmarkEnd w:id="16"/>
            <w:r>
              <w:rPr>
                <w:b/>
                <w:lang w:val="es-CO"/>
              </w:rPr>
              <w:t xml:space="preserve"> </w:t>
            </w:r>
            <w:r>
              <w:rPr>
                <w:lang w:val="es-CO"/>
              </w:rPr>
              <w:t xml:space="preserve">3 Copias </w:t>
            </w:r>
            <w:r w:rsidR="00EA070C">
              <w:rPr>
                <w:lang w:val="es-CO"/>
              </w:rPr>
              <w:t>Digitales</w:t>
            </w:r>
          </w:p>
          <w:p w:rsidR="006D127F" w:rsidRPr="00B24986" w:rsidRDefault="006D127F" w:rsidP="0098473A">
            <w:pPr>
              <w:jc w:val="both"/>
              <w:rPr>
                <w:lang w:val="es-CO"/>
              </w:rPr>
            </w:pPr>
          </w:p>
        </w:tc>
        <w:tc>
          <w:tcPr>
            <w:tcW w:w="4217" w:type="dxa"/>
            <w:gridSpan w:val="5"/>
          </w:tcPr>
          <w:p w:rsidR="006D127F" w:rsidRPr="00C13F17" w:rsidRDefault="006D127F" w:rsidP="0098473A">
            <w:pPr>
              <w:jc w:val="both"/>
              <w:rPr>
                <w:lang w:val="es-CO"/>
              </w:rPr>
            </w:pPr>
            <w:r>
              <w:rPr>
                <w:b/>
                <w:lang w:val="es-CO"/>
              </w:rPr>
              <w:fldChar w:fldCharType="begin">
                <w:ffData>
                  <w:name w:val="Casilla25"/>
                  <w:enabled/>
                  <w:calcOnExit w:val="0"/>
                  <w:checkBox>
                    <w:sizeAuto/>
                    <w:default w:val="0"/>
                  </w:checkBox>
                </w:ffData>
              </w:fldChar>
            </w:r>
            <w:bookmarkStart w:id="17" w:name="Casilla25"/>
            <w:r>
              <w:rPr>
                <w:b/>
                <w:lang w:val="es-CO"/>
              </w:rPr>
              <w:instrText xml:space="preserve"> FORMCHECKBOX </w:instrText>
            </w:r>
            <w:r w:rsidR="00B76272">
              <w:rPr>
                <w:b/>
                <w:lang w:val="es-CO"/>
              </w:rPr>
            </w:r>
            <w:r w:rsidR="00B76272">
              <w:rPr>
                <w:b/>
                <w:lang w:val="es-CO"/>
              </w:rPr>
              <w:fldChar w:fldCharType="separate"/>
            </w:r>
            <w:r>
              <w:rPr>
                <w:b/>
                <w:lang w:val="es-CO"/>
              </w:rPr>
              <w:fldChar w:fldCharType="end"/>
            </w:r>
            <w:bookmarkEnd w:id="17"/>
            <w:r>
              <w:rPr>
                <w:b/>
                <w:lang w:val="es-CO"/>
              </w:rPr>
              <w:t xml:space="preserve"> </w:t>
            </w:r>
            <w:r>
              <w:rPr>
                <w:lang w:val="es-CO"/>
              </w:rPr>
              <w:t>3 copias documento audiovisual.</w:t>
            </w:r>
          </w:p>
          <w:p w:rsidR="006D127F" w:rsidRDefault="006D127F" w:rsidP="0098473A">
            <w:pPr>
              <w:jc w:val="both"/>
              <w:rPr>
                <w:lang w:val="es-CO"/>
              </w:rPr>
            </w:pPr>
            <w:r>
              <w:rPr>
                <w:b/>
                <w:lang w:val="es-CO"/>
              </w:rPr>
              <w:fldChar w:fldCharType="begin">
                <w:ffData>
                  <w:name w:val="Casilla26"/>
                  <w:enabled/>
                  <w:calcOnExit w:val="0"/>
                  <w:checkBox>
                    <w:sizeAuto/>
                    <w:default w:val="0"/>
                  </w:checkBox>
                </w:ffData>
              </w:fldChar>
            </w:r>
            <w:bookmarkStart w:id="18" w:name="Casilla26"/>
            <w:r>
              <w:rPr>
                <w:b/>
                <w:lang w:val="es-CO"/>
              </w:rPr>
              <w:instrText xml:space="preserve"> FORMCHECKBOX </w:instrText>
            </w:r>
            <w:r w:rsidR="00B76272">
              <w:rPr>
                <w:b/>
                <w:lang w:val="es-CO"/>
              </w:rPr>
            </w:r>
            <w:r w:rsidR="00B76272">
              <w:rPr>
                <w:b/>
                <w:lang w:val="es-CO"/>
              </w:rPr>
              <w:fldChar w:fldCharType="separate"/>
            </w:r>
            <w:r>
              <w:rPr>
                <w:b/>
                <w:lang w:val="es-CO"/>
              </w:rPr>
              <w:fldChar w:fldCharType="end"/>
            </w:r>
            <w:bookmarkEnd w:id="18"/>
            <w:r>
              <w:rPr>
                <w:b/>
                <w:lang w:val="es-CO"/>
              </w:rPr>
              <w:t xml:space="preserve"> </w:t>
            </w:r>
            <w:r>
              <w:rPr>
                <w:lang w:val="es-CO"/>
              </w:rPr>
              <w:t>3 copias del guión argumental.</w:t>
            </w:r>
          </w:p>
          <w:p w:rsidR="006D127F" w:rsidRPr="006D127F" w:rsidRDefault="006D127F" w:rsidP="0098473A">
            <w:pPr>
              <w:jc w:val="both"/>
              <w:rPr>
                <w:lang w:val="es-CO"/>
              </w:rPr>
            </w:pPr>
            <w:r>
              <w:rPr>
                <w:b/>
                <w:lang w:val="es-CO"/>
              </w:rPr>
              <w:fldChar w:fldCharType="begin">
                <w:ffData>
                  <w:name w:val="Casilla26"/>
                  <w:enabled/>
                  <w:calcOnExit w:val="0"/>
                  <w:checkBox>
                    <w:sizeAuto/>
                    <w:default w:val="0"/>
                  </w:checkBox>
                </w:ffData>
              </w:fldChar>
            </w:r>
            <w:r>
              <w:rPr>
                <w:b/>
                <w:lang w:val="es-CO"/>
              </w:rPr>
              <w:instrText xml:space="preserve"> FORMCHECKBOX </w:instrText>
            </w:r>
            <w:r w:rsidR="00B76272">
              <w:rPr>
                <w:b/>
                <w:lang w:val="es-CO"/>
              </w:rPr>
            </w:r>
            <w:r w:rsidR="00B76272">
              <w:rPr>
                <w:b/>
                <w:lang w:val="es-CO"/>
              </w:rPr>
              <w:fldChar w:fldCharType="separate"/>
            </w:r>
            <w:r>
              <w:rPr>
                <w:b/>
                <w:lang w:val="es-CO"/>
              </w:rPr>
              <w:fldChar w:fldCharType="end"/>
            </w:r>
            <w:r>
              <w:rPr>
                <w:b/>
                <w:lang w:val="es-CO"/>
              </w:rPr>
              <w:t xml:space="preserve"> </w:t>
            </w:r>
            <w:r>
              <w:rPr>
                <w:lang w:val="es-CO"/>
              </w:rPr>
              <w:t>3 copias del guión técnico.</w:t>
            </w:r>
          </w:p>
        </w:tc>
      </w:tr>
      <w:tr w:rsidR="00A443B3" w:rsidTr="00CC465F">
        <w:tc>
          <w:tcPr>
            <w:tcW w:w="8720" w:type="dxa"/>
            <w:gridSpan w:val="8"/>
            <w:shd w:val="clear" w:color="auto" w:fill="D9D9D9" w:themeFill="background1" w:themeFillShade="D9"/>
          </w:tcPr>
          <w:p w:rsidR="00A443B3" w:rsidRDefault="00A443B3" w:rsidP="00A443B3">
            <w:pPr>
              <w:jc w:val="center"/>
              <w:rPr>
                <w:b/>
                <w:lang w:val="es-CO"/>
              </w:rPr>
            </w:pPr>
            <w:r>
              <w:rPr>
                <w:b/>
                <w:lang w:val="es-CO"/>
              </w:rPr>
              <w:t>PARA SER LLENADO ÚNICAMENTE POR FACULTAD</w:t>
            </w:r>
          </w:p>
        </w:tc>
      </w:tr>
      <w:tr w:rsidR="00342DF1" w:rsidTr="00CC465F">
        <w:tc>
          <w:tcPr>
            <w:tcW w:w="3085" w:type="dxa"/>
            <w:shd w:val="clear" w:color="auto" w:fill="D9D9D9" w:themeFill="background1" w:themeFillShade="D9"/>
          </w:tcPr>
          <w:p w:rsidR="00342DF1" w:rsidRDefault="00342DF1" w:rsidP="0098473A">
            <w:pPr>
              <w:jc w:val="both"/>
              <w:rPr>
                <w:b/>
                <w:lang w:val="es-CO"/>
              </w:rPr>
            </w:pPr>
            <w:r>
              <w:rPr>
                <w:b/>
                <w:lang w:val="es-CO"/>
              </w:rPr>
              <w:t>FECHA DE RADICACIÓN</w:t>
            </w:r>
          </w:p>
        </w:tc>
        <w:tc>
          <w:tcPr>
            <w:tcW w:w="5635" w:type="dxa"/>
            <w:gridSpan w:val="7"/>
            <w:shd w:val="clear" w:color="auto" w:fill="D9D9D9" w:themeFill="background1" w:themeFillShade="D9"/>
          </w:tcPr>
          <w:p w:rsidR="00342DF1" w:rsidRDefault="00342DF1" w:rsidP="00342DF1">
            <w:pPr>
              <w:jc w:val="center"/>
              <w:rPr>
                <w:b/>
                <w:lang w:val="es-CO"/>
              </w:rPr>
            </w:pPr>
            <w:r>
              <w:rPr>
                <w:b/>
                <w:lang w:val="es-CO"/>
              </w:rPr>
              <w:t>SUSTENTACIÓN</w:t>
            </w:r>
            <w:r w:rsidR="003B6AF1">
              <w:rPr>
                <w:b/>
                <w:lang w:val="es-CO"/>
              </w:rPr>
              <w:t xml:space="preserve"> PROGRAMADA</w:t>
            </w:r>
          </w:p>
        </w:tc>
      </w:tr>
      <w:tr w:rsidR="00A443B3" w:rsidTr="00CC465F">
        <w:tc>
          <w:tcPr>
            <w:tcW w:w="3085" w:type="dxa"/>
            <w:shd w:val="clear" w:color="auto" w:fill="FFFFFF" w:themeFill="background1"/>
          </w:tcPr>
          <w:p w:rsidR="00A443B3" w:rsidRDefault="00ED7223" w:rsidP="004413E3">
            <w:pPr>
              <w:jc w:val="both"/>
              <w:rPr>
                <w:b/>
                <w:lang w:val="es-CO"/>
              </w:rPr>
            </w:pPr>
            <w:r>
              <w:rPr>
                <w:b/>
                <w:lang w:val="es-CO"/>
              </w:rPr>
              <w:t xml:space="preserve">DÍA </w:t>
            </w:r>
            <w:r>
              <w:rPr>
                <w:b/>
                <w:u w:val="single"/>
                <w:lang w:val="es-CO"/>
              </w:rPr>
              <w:t xml:space="preserve">        </w:t>
            </w:r>
            <w:r w:rsidR="008F5B2B">
              <w:rPr>
                <w:b/>
                <w:lang w:val="es-CO"/>
              </w:rPr>
              <w:t xml:space="preserve"> MES </w:t>
            </w:r>
            <w:r w:rsidR="004413E3">
              <w:rPr>
                <w:b/>
                <w:lang w:val="es-CO"/>
              </w:rPr>
              <w:t>____</w:t>
            </w:r>
            <w:r w:rsidR="008F5B2B">
              <w:rPr>
                <w:b/>
                <w:lang w:val="es-CO"/>
              </w:rPr>
              <w:t xml:space="preserve"> AÑO </w:t>
            </w:r>
            <w:r w:rsidR="008F5B2B" w:rsidRPr="008F5B2B">
              <w:rPr>
                <w:b/>
                <w:u w:val="single"/>
                <w:lang w:val="es-CO"/>
              </w:rPr>
              <w:t>201</w:t>
            </w:r>
            <w:r w:rsidR="00CC465F">
              <w:rPr>
                <w:b/>
                <w:u w:val="single"/>
                <w:lang w:val="es-CO"/>
              </w:rPr>
              <w:t>9</w:t>
            </w:r>
          </w:p>
        </w:tc>
        <w:tc>
          <w:tcPr>
            <w:tcW w:w="3119" w:type="dxa"/>
            <w:gridSpan w:val="5"/>
          </w:tcPr>
          <w:p w:rsidR="00A443B3" w:rsidRDefault="00F61C02" w:rsidP="0098473A">
            <w:pPr>
              <w:jc w:val="both"/>
              <w:rPr>
                <w:b/>
                <w:lang w:val="es-CO"/>
              </w:rPr>
            </w:pPr>
            <w:r>
              <w:rPr>
                <w:b/>
                <w:lang w:val="es-CO"/>
              </w:rPr>
              <w:t>Fecha:</w:t>
            </w:r>
          </w:p>
        </w:tc>
        <w:tc>
          <w:tcPr>
            <w:tcW w:w="1275" w:type="dxa"/>
          </w:tcPr>
          <w:p w:rsidR="00A443B3" w:rsidRDefault="00342DF1" w:rsidP="0098473A">
            <w:pPr>
              <w:jc w:val="both"/>
              <w:rPr>
                <w:b/>
                <w:lang w:val="es-CO"/>
              </w:rPr>
            </w:pPr>
            <w:r>
              <w:rPr>
                <w:b/>
                <w:lang w:val="es-CO"/>
              </w:rPr>
              <w:t>Lugar:</w:t>
            </w:r>
          </w:p>
        </w:tc>
        <w:tc>
          <w:tcPr>
            <w:tcW w:w="1241" w:type="dxa"/>
          </w:tcPr>
          <w:p w:rsidR="00A443B3" w:rsidRDefault="00342DF1" w:rsidP="0098473A">
            <w:pPr>
              <w:jc w:val="both"/>
              <w:rPr>
                <w:b/>
                <w:lang w:val="es-CO"/>
              </w:rPr>
            </w:pPr>
            <w:r>
              <w:rPr>
                <w:b/>
                <w:lang w:val="es-CO"/>
              </w:rPr>
              <w:t>Hora:</w:t>
            </w:r>
          </w:p>
        </w:tc>
      </w:tr>
      <w:tr w:rsidR="00F61C02" w:rsidTr="00CC465F">
        <w:tc>
          <w:tcPr>
            <w:tcW w:w="3085" w:type="dxa"/>
            <w:shd w:val="clear" w:color="auto" w:fill="FFFFFF" w:themeFill="background1"/>
          </w:tcPr>
          <w:p w:rsidR="00F61C02" w:rsidRDefault="00F61C02" w:rsidP="0098473A">
            <w:pPr>
              <w:jc w:val="both"/>
              <w:rPr>
                <w:b/>
                <w:lang w:val="es-CO"/>
              </w:rPr>
            </w:pPr>
          </w:p>
        </w:tc>
        <w:tc>
          <w:tcPr>
            <w:tcW w:w="3119" w:type="dxa"/>
            <w:gridSpan w:val="5"/>
          </w:tcPr>
          <w:p w:rsidR="00F61C02" w:rsidRDefault="00F61C02" w:rsidP="00B62505">
            <w:pPr>
              <w:jc w:val="both"/>
              <w:rPr>
                <w:b/>
                <w:lang w:val="es-CO"/>
              </w:rPr>
            </w:pPr>
            <w:r>
              <w:rPr>
                <w:b/>
                <w:lang w:val="es-CO"/>
              </w:rPr>
              <w:t xml:space="preserve">DÍA </w:t>
            </w:r>
            <w:r>
              <w:rPr>
                <w:b/>
                <w:u w:val="single"/>
                <w:lang w:val="es-CO"/>
              </w:rPr>
              <w:t xml:space="preserve">       </w:t>
            </w:r>
            <w:r>
              <w:rPr>
                <w:b/>
                <w:lang w:val="es-CO"/>
              </w:rPr>
              <w:t xml:space="preserve"> MES </w:t>
            </w:r>
            <w:r>
              <w:rPr>
                <w:b/>
                <w:u w:val="single"/>
                <w:lang w:val="es-CO"/>
              </w:rPr>
              <w:t xml:space="preserve">__          </w:t>
            </w:r>
            <w:r>
              <w:rPr>
                <w:b/>
                <w:lang w:val="es-CO"/>
              </w:rPr>
              <w:t xml:space="preserve">AÑO </w:t>
            </w:r>
            <w:r w:rsidRPr="008F5B2B">
              <w:rPr>
                <w:b/>
                <w:u w:val="single"/>
                <w:lang w:val="es-CO"/>
              </w:rPr>
              <w:t>201</w:t>
            </w:r>
            <w:r w:rsidR="00CC465F">
              <w:rPr>
                <w:b/>
                <w:u w:val="single"/>
                <w:lang w:val="es-CO"/>
              </w:rPr>
              <w:t>9</w:t>
            </w:r>
          </w:p>
        </w:tc>
        <w:tc>
          <w:tcPr>
            <w:tcW w:w="1275" w:type="dxa"/>
          </w:tcPr>
          <w:p w:rsidR="00F61C02" w:rsidRDefault="00F61C02" w:rsidP="0098473A">
            <w:pPr>
              <w:jc w:val="both"/>
              <w:rPr>
                <w:b/>
                <w:lang w:val="es-CO"/>
              </w:rPr>
            </w:pPr>
          </w:p>
        </w:tc>
        <w:tc>
          <w:tcPr>
            <w:tcW w:w="1241" w:type="dxa"/>
          </w:tcPr>
          <w:p w:rsidR="00F61C02" w:rsidRDefault="00F61C02" w:rsidP="0098473A">
            <w:pPr>
              <w:jc w:val="both"/>
              <w:rPr>
                <w:b/>
                <w:lang w:val="es-CO"/>
              </w:rPr>
            </w:pPr>
          </w:p>
        </w:tc>
      </w:tr>
      <w:tr w:rsidR="00CA5F3C" w:rsidTr="00CC465F">
        <w:tc>
          <w:tcPr>
            <w:tcW w:w="8720" w:type="dxa"/>
            <w:gridSpan w:val="8"/>
            <w:shd w:val="clear" w:color="auto" w:fill="D9D9D9" w:themeFill="background1" w:themeFillShade="D9"/>
          </w:tcPr>
          <w:p w:rsidR="00CA5F3C" w:rsidRDefault="00CA5F3C" w:rsidP="0098473A">
            <w:pPr>
              <w:jc w:val="both"/>
              <w:rPr>
                <w:b/>
                <w:lang w:val="es-CO"/>
              </w:rPr>
            </w:pPr>
            <w:r>
              <w:rPr>
                <w:b/>
                <w:lang w:val="es-CO"/>
              </w:rPr>
              <w:t>JURADOS ASIGNADOS</w:t>
            </w:r>
          </w:p>
        </w:tc>
      </w:tr>
      <w:tr w:rsidR="00CA5F3C" w:rsidTr="00CC465F">
        <w:tc>
          <w:tcPr>
            <w:tcW w:w="4644" w:type="dxa"/>
            <w:gridSpan w:val="4"/>
            <w:shd w:val="clear" w:color="auto" w:fill="FFFFFF" w:themeFill="background1"/>
          </w:tcPr>
          <w:p w:rsidR="00CA5F3C" w:rsidRDefault="00CA5F3C" w:rsidP="0098473A">
            <w:pPr>
              <w:jc w:val="both"/>
              <w:rPr>
                <w:b/>
                <w:lang w:val="es-CO"/>
              </w:rPr>
            </w:pPr>
            <w:r>
              <w:rPr>
                <w:b/>
                <w:lang w:val="es-CO"/>
              </w:rPr>
              <w:t xml:space="preserve">JURADO N°1 </w:t>
            </w:r>
            <w:r>
              <w:rPr>
                <w:rFonts w:eastAsiaTheme="minorHAnsi"/>
                <w:b/>
                <w:lang w:eastAsia="en-US"/>
              </w:rPr>
              <w:object w:dxaOrig="1440" w:dyaOrig="1440">
                <v:shape id="_x0000_i1054" type="#_x0000_t75" style="width:156pt;height:18pt" o:ole="">
                  <v:imagedata r:id="rId17" o:title=""/>
                </v:shape>
                <w:control r:id="rId18" w:name="TextBox4" w:shapeid="_x0000_i1054"/>
              </w:object>
            </w:r>
          </w:p>
          <w:p w:rsidR="00CA5F3C" w:rsidRDefault="00CA5F3C" w:rsidP="0098473A">
            <w:pPr>
              <w:jc w:val="both"/>
              <w:rPr>
                <w:b/>
                <w:lang w:val="es-CO"/>
              </w:rPr>
            </w:pPr>
            <w:r>
              <w:rPr>
                <w:b/>
                <w:lang w:val="es-CO"/>
              </w:rPr>
              <w:t>JURADO N° 2</w:t>
            </w:r>
            <w:r>
              <w:rPr>
                <w:rFonts w:eastAsiaTheme="minorHAnsi"/>
                <w:b/>
                <w:lang w:eastAsia="en-US"/>
              </w:rPr>
              <w:object w:dxaOrig="1440" w:dyaOrig="1440">
                <v:shape id="_x0000_i1056" type="#_x0000_t75" style="width:156pt;height:18pt" o:ole="">
                  <v:imagedata r:id="rId17" o:title=""/>
                </v:shape>
                <w:control r:id="rId19" w:name="TextBox5" w:shapeid="_x0000_i1056"/>
              </w:object>
            </w:r>
          </w:p>
        </w:tc>
        <w:tc>
          <w:tcPr>
            <w:tcW w:w="4076" w:type="dxa"/>
            <w:gridSpan w:val="4"/>
          </w:tcPr>
          <w:p w:rsidR="00CA5F3C" w:rsidRDefault="00CA5F3C" w:rsidP="0098473A">
            <w:pPr>
              <w:jc w:val="both"/>
              <w:rPr>
                <w:b/>
                <w:lang w:val="es-CO"/>
              </w:rPr>
            </w:pPr>
            <w:r>
              <w:rPr>
                <w:b/>
                <w:lang w:val="es-CO"/>
              </w:rPr>
              <w:t>JURADO N° 3</w:t>
            </w:r>
            <w:r>
              <w:rPr>
                <w:rFonts w:eastAsiaTheme="minorHAnsi"/>
                <w:b/>
                <w:lang w:eastAsia="en-US"/>
              </w:rPr>
              <w:object w:dxaOrig="1440" w:dyaOrig="1440">
                <v:shape id="_x0000_i1058" type="#_x0000_t75" style="width:131.25pt;height:18pt" o:ole="">
                  <v:imagedata r:id="rId20" o:title=""/>
                </v:shape>
                <w:control r:id="rId21" w:name="TextBox6" w:shapeid="_x0000_i1058"/>
              </w:object>
            </w:r>
          </w:p>
          <w:p w:rsidR="00BA2DCF" w:rsidRDefault="00BA2DCF" w:rsidP="0098473A">
            <w:pPr>
              <w:jc w:val="both"/>
              <w:rPr>
                <w:b/>
                <w:lang w:val="es-CO"/>
              </w:rPr>
            </w:pPr>
            <w:r>
              <w:rPr>
                <w:b/>
                <w:lang w:val="es-CO"/>
              </w:rPr>
              <w:t>JURADO N° 4</w:t>
            </w:r>
            <w:r>
              <w:rPr>
                <w:rFonts w:eastAsiaTheme="minorHAnsi"/>
                <w:b/>
                <w:lang w:eastAsia="en-US"/>
              </w:rPr>
              <w:object w:dxaOrig="1440" w:dyaOrig="1440">
                <v:shape id="_x0000_i1060" type="#_x0000_t75" style="width:131.25pt;height:18pt" o:ole="">
                  <v:imagedata r:id="rId20" o:title=""/>
                </v:shape>
                <w:control r:id="rId22" w:name="TextBox61" w:shapeid="_x0000_i1060"/>
              </w:object>
            </w:r>
          </w:p>
        </w:tc>
      </w:tr>
    </w:tbl>
    <w:p w:rsidR="00B24986" w:rsidRPr="00B24986" w:rsidRDefault="00B24986" w:rsidP="00A627BC">
      <w:pPr>
        <w:jc w:val="both"/>
        <w:rPr>
          <w:b/>
          <w:lang w:val="es-MX"/>
        </w:rPr>
      </w:pPr>
    </w:p>
    <w:sectPr w:rsidR="00B24986" w:rsidRPr="00B24986" w:rsidSect="004621CE">
      <w:head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5F" w:rsidRDefault="00CC465F" w:rsidP="00BF4887">
      <w:pPr>
        <w:spacing w:after="0" w:line="240" w:lineRule="auto"/>
      </w:pPr>
      <w:r>
        <w:separator/>
      </w:r>
    </w:p>
  </w:endnote>
  <w:endnote w:type="continuationSeparator" w:id="0">
    <w:p w:rsidR="00CC465F" w:rsidRDefault="00CC465F" w:rsidP="00BF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5F" w:rsidRDefault="00CC465F" w:rsidP="00BF4887">
      <w:pPr>
        <w:spacing w:after="0" w:line="240" w:lineRule="auto"/>
      </w:pPr>
      <w:r>
        <w:separator/>
      </w:r>
    </w:p>
  </w:footnote>
  <w:footnote w:type="continuationSeparator" w:id="0">
    <w:p w:rsidR="00CC465F" w:rsidRDefault="00CC465F" w:rsidP="00BF4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5F" w:rsidRDefault="00CC465F" w:rsidP="00BF4887">
    <w:pPr>
      <w:pStyle w:val="Encabezado"/>
      <w:jc w:val="center"/>
      <w:rPr>
        <w:b/>
        <w:bCs/>
        <w:sz w:val="16"/>
        <w:szCs w:val="16"/>
        <w:lang w:val="es-CO"/>
      </w:rPr>
    </w:pPr>
    <w:r>
      <w:rPr>
        <w:b/>
        <w:bCs/>
        <w:noProof/>
        <w:sz w:val="16"/>
        <w:szCs w:val="16"/>
        <w:lang w:val="es-CO" w:eastAsia="es-CO"/>
      </w:rPr>
      <w:drawing>
        <wp:inline distT="0" distB="0" distL="0" distR="0">
          <wp:extent cx="2952750" cy="586106"/>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formato-horizont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1280" cy="591769"/>
                  </a:xfrm>
                  <a:prstGeom prst="rect">
                    <a:avLst/>
                  </a:prstGeom>
                </pic:spPr>
              </pic:pic>
            </a:graphicData>
          </a:graphic>
        </wp:inline>
      </w:drawing>
    </w:r>
  </w:p>
  <w:p w:rsidR="00CC465F" w:rsidRDefault="00CC465F" w:rsidP="00BF4887">
    <w:pPr>
      <w:pStyle w:val="Encabezado"/>
      <w:jc w:val="center"/>
      <w:rPr>
        <w:b/>
        <w:bCs/>
        <w:sz w:val="16"/>
        <w:szCs w:val="16"/>
        <w:lang w:val="es-CO"/>
      </w:rPr>
    </w:pPr>
  </w:p>
  <w:p w:rsidR="00CC465F" w:rsidRDefault="00CC465F" w:rsidP="00BF4887">
    <w:pPr>
      <w:pStyle w:val="Encabezado"/>
      <w:jc w:val="center"/>
      <w:rPr>
        <w:b/>
        <w:bCs/>
        <w:sz w:val="16"/>
        <w:szCs w:val="16"/>
        <w:lang w:val="es-CO"/>
      </w:rPr>
    </w:pPr>
    <w:r>
      <w:rPr>
        <w:b/>
        <w:bCs/>
        <w:sz w:val="16"/>
        <w:szCs w:val="16"/>
        <w:lang w:val="es-CO"/>
      </w:rPr>
      <w:t>CONVOCATORIA</w:t>
    </w:r>
    <w:r w:rsidR="00CB3F11">
      <w:rPr>
        <w:b/>
        <w:bCs/>
        <w:sz w:val="16"/>
        <w:szCs w:val="16"/>
        <w:lang w:val="es-CO"/>
      </w:rPr>
      <w:t xml:space="preserve"> </w:t>
    </w:r>
    <w:r>
      <w:rPr>
        <w:b/>
        <w:bCs/>
        <w:sz w:val="16"/>
        <w:szCs w:val="16"/>
        <w:lang w:val="es-CO"/>
      </w:rPr>
      <w:t>PREMIO AL</w:t>
    </w:r>
    <w:r w:rsidRPr="00BF4887">
      <w:rPr>
        <w:b/>
        <w:bCs/>
        <w:sz w:val="16"/>
        <w:szCs w:val="16"/>
        <w:lang w:val="es-CO"/>
      </w:rPr>
      <w:t xml:space="preserve"> </w:t>
    </w:r>
    <w:r w:rsidRPr="00BF4887">
      <w:rPr>
        <w:sz w:val="16"/>
        <w:szCs w:val="16"/>
      </w:rPr>
      <w:t>MÉRITO</w:t>
    </w:r>
    <w:r w:rsidR="00CB3F11">
      <w:rPr>
        <w:b/>
        <w:bCs/>
        <w:sz w:val="16"/>
        <w:szCs w:val="16"/>
        <w:lang w:val="es-CO"/>
      </w:rPr>
      <w:t xml:space="preserve"> PROYECCIÓN SOCIAL</w:t>
    </w:r>
    <w:r w:rsidRPr="00BF4887">
      <w:rPr>
        <w:sz w:val="16"/>
        <w:szCs w:val="16"/>
      </w:rPr>
      <w:t xml:space="preserve"> – </w:t>
    </w:r>
    <w:r>
      <w:rPr>
        <w:b/>
        <w:bCs/>
        <w:sz w:val="16"/>
        <w:szCs w:val="16"/>
        <w:lang w:val="es-CO"/>
      </w:rPr>
      <w:t>2019</w:t>
    </w:r>
    <w:r w:rsidRPr="00BF4887">
      <w:rPr>
        <w:b/>
        <w:bCs/>
        <w:sz w:val="16"/>
        <w:szCs w:val="16"/>
        <w:lang w:val="es-CO"/>
      </w:rPr>
      <w:t xml:space="preserve"> </w:t>
    </w:r>
  </w:p>
  <w:p w:rsidR="00CC465F" w:rsidRPr="00BF4887" w:rsidRDefault="00CC465F" w:rsidP="00BF4887">
    <w:pPr>
      <w:pStyle w:val="Encabezado"/>
      <w:jc w:val="center"/>
      <w:rPr>
        <w:sz w:val="16"/>
        <w:szCs w:val="16"/>
      </w:rPr>
    </w:pPr>
    <w:r w:rsidRPr="00BF4887">
      <w:rPr>
        <w:b/>
        <w:bCs/>
        <w:sz w:val="16"/>
        <w:szCs w:val="16"/>
        <w:lang w:val="es-CO"/>
      </w:rPr>
      <w:t xml:space="preserve">FACULTAD </w:t>
    </w:r>
    <w:r>
      <w:rPr>
        <w:b/>
        <w:bCs/>
        <w:sz w:val="16"/>
        <w:szCs w:val="16"/>
        <w:lang w:val="es-CO"/>
      </w:rPr>
      <w:t>DE CIENCIAS JURÍ</w:t>
    </w:r>
    <w:r w:rsidRPr="00BF4887">
      <w:rPr>
        <w:b/>
        <w:bCs/>
        <w:sz w:val="16"/>
        <w:szCs w:val="16"/>
        <w:lang w:val="es-CO"/>
      </w:rPr>
      <w:t>DICAS Y SOCIALES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13_"/>
      </v:shape>
    </w:pict>
  </w:numPicBullet>
  <w:abstractNum w:abstractNumId="0" w15:restartNumberingAfterBreak="0">
    <w:nsid w:val="029823DB"/>
    <w:multiLevelType w:val="multilevel"/>
    <w:tmpl w:val="A5D0CD8E"/>
    <w:lvl w:ilvl="0">
      <w:start w:val="1"/>
      <w:numFmt w:val="upperRoman"/>
      <w:lvlText w:val="%1."/>
      <w:lvlJc w:val="right"/>
      <w:pPr>
        <w:tabs>
          <w:tab w:val="num" w:pos="1260"/>
        </w:tabs>
        <w:ind w:left="126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33056B9"/>
    <w:multiLevelType w:val="hybridMultilevel"/>
    <w:tmpl w:val="624C933C"/>
    <w:lvl w:ilvl="0" w:tplc="07AE07CA">
      <w:start w:val="1"/>
      <w:numFmt w:val="bullet"/>
      <w:lvlText w:val=""/>
      <w:lvlJc w:val="left"/>
      <w:pPr>
        <w:tabs>
          <w:tab w:val="num" w:pos="720"/>
        </w:tabs>
        <w:ind w:left="720" w:hanging="360"/>
      </w:pPr>
      <w:rPr>
        <w:rFonts w:ascii="Wingdings" w:hAnsi="Wingdings" w:hint="default"/>
      </w:rPr>
    </w:lvl>
    <w:lvl w:ilvl="1" w:tplc="324AC718" w:tentative="1">
      <w:start w:val="1"/>
      <w:numFmt w:val="bullet"/>
      <w:lvlText w:val=""/>
      <w:lvlJc w:val="left"/>
      <w:pPr>
        <w:tabs>
          <w:tab w:val="num" w:pos="1440"/>
        </w:tabs>
        <w:ind w:left="1440" w:hanging="360"/>
      </w:pPr>
      <w:rPr>
        <w:rFonts w:ascii="Wingdings" w:hAnsi="Wingdings" w:hint="default"/>
      </w:rPr>
    </w:lvl>
    <w:lvl w:ilvl="2" w:tplc="55A876D2" w:tentative="1">
      <w:start w:val="1"/>
      <w:numFmt w:val="bullet"/>
      <w:lvlText w:val=""/>
      <w:lvlJc w:val="left"/>
      <w:pPr>
        <w:tabs>
          <w:tab w:val="num" w:pos="2160"/>
        </w:tabs>
        <w:ind w:left="2160" w:hanging="360"/>
      </w:pPr>
      <w:rPr>
        <w:rFonts w:ascii="Wingdings" w:hAnsi="Wingdings" w:hint="default"/>
      </w:rPr>
    </w:lvl>
    <w:lvl w:ilvl="3" w:tplc="FB94FABC" w:tentative="1">
      <w:start w:val="1"/>
      <w:numFmt w:val="bullet"/>
      <w:lvlText w:val=""/>
      <w:lvlJc w:val="left"/>
      <w:pPr>
        <w:tabs>
          <w:tab w:val="num" w:pos="2880"/>
        </w:tabs>
        <w:ind w:left="2880" w:hanging="360"/>
      </w:pPr>
      <w:rPr>
        <w:rFonts w:ascii="Wingdings" w:hAnsi="Wingdings" w:hint="default"/>
      </w:rPr>
    </w:lvl>
    <w:lvl w:ilvl="4" w:tplc="83DE5BFC" w:tentative="1">
      <w:start w:val="1"/>
      <w:numFmt w:val="bullet"/>
      <w:lvlText w:val=""/>
      <w:lvlJc w:val="left"/>
      <w:pPr>
        <w:tabs>
          <w:tab w:val="num" w:pos="3600"/>
        </w:tabs>
        <w:ind w:left="3600" w:hanging="360"/>
      </w:pPr>
      <w:rPr>
        <w:rFonts w:ascii="Wingdings" w:hAnsi="Wingdings" w:hint="default"/>
      </w:rPr>
    </w:lvl>
    <w:lvl w:ilvl="5" w:tplc="4B4C220E" w:tentative="1">
      <w:start w:val="1"/>
      <w:numFmt w:val="bullet"/>
      <w:lvlText w:val=""/>
      <w:lvlJc w:val="left"/>
      <w:pPr>
        <w:tabs>
          <w:tab w:val="num" w:pos="4320"/>
        </w:tabs>
        <w:ind w:left="4320" w:hanging="360"/>
      </w:pPr>
      <w:rPr>
        <w:rFonts w:ascii="Wingdings" w:hAnsi="Wingdings" w:hint="default"/>
      </w:rPr>
    </w:lvl>
    <w:lvl w:ilvl="6" w:tplc="C5B67306" w:tentative="1">
      <w:start w:val="1"/>
      <w:numFmt w:val="bullet"/>
      <w:lvlText w:val=""/>
      <w:lvlJc w:val="left"/>
      <w:pPr>
        <w:tabs>
          <w:tab w:val="num" w:pos="5040"/>
        </w:tabs>
        <w:ind w:left="5040" w:hanging="360"/>
      </w:pPr>
      <w:rPr>
        <w:rFonts w:ascii="Wingdings" w:hAnsi="Wingdings" w:hint="default"/>
      </w:rPr>
    </w:lvl>
    <w:lvl w:ilvl="7" w:tplc="49FCAD40" w:tentative="1">
      <w:start w:val="1"/>
      <w:numFmt w:val="bullet"/>
      <w:lvlText w:val=""/>
      <w:lvlJc w:val="left"/>
      <w:pPr>
        <w:tabs>
          <w:tab w:val="num" w:pos="5760"/>
        </w:tabs>
        <w:ind w:left="5760" w:hanging="360"/>
      </w:pPr>
      <w:rPr>
        <w:rFonts w:ascii="Wingdings" w:hAnsi="Wingdings" w:hint="default"/>
      </w:rPr>
    </w:lvl>
    <w:lvl w:ilvl="8" w:tplc="F3721D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030C6"/>
    <w:multiLevelType w:val="multilevel"/>
    <w:tmpl w:val="09F0B252"/>
    <w:lvl w:ilvl="0">
      <w:start w:val="1"/>
      <w:numFmt w:val="upperRoman"/>
      <w:lvlText w:val="%1."/>
      <w:lvlJc w:val="right"/>
      <w:pPr>
        <w:tabs>
          <w:tab w:val="num" w:pos="1260"/>
        </w:tabs>
        <w:ind w:left="126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4B0623D"/>
    <w:multiLevelType w:val="multilevel"/>
    <w:tmpl w:val="2E90ABA4"/>
    <w:lvl w:ilvl="0">
      <w:start w:val="1"/>
      <w:numFmt w:val="upperRoman"/>
      <w:lvlText w:val="%1."/>
      <w:lvlJc w:val="right"/>
      <w:pPr>
        <w:tabs>
          <w:tab w:val="num" w:pos="1260"/>
        </w:tabs>
        <w:ind w:left="126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7774D59"/>
    <w:multiLevelType w:val="multilevel"/>
    <w:tmpl w:val="09F0B252"/>
    <w:lvl w:ilvl="0">
      <w:start w:val="1"/>
      <w:numFmt w:val="upperRoman"/>
      <w:lvlText w:val="%1."/>
      <w:lvlJc w:val="right"/>
      <w:pPr>
        <w:tabs>
          <w:tab w:val="num" w:pos="1260"/>
        </w:tabs>
        <w:ind w:left="126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8C83B75"/>
    <w:multiLevelType w:val="multilevel"/>
    <w:tmpl w:val="78B654D4"/>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2144FA"/>
    <w:multiLevelType w:val="singleLevel"/>
    <w:tmpl w:val="0C0A0011"/>
    <w:lvl w:ilvl="0">
      <w:start w:val="2"/>
      <w:numFmt w:val="decimal"/>
      <w:lvlText w:val="%1)"/>
      <w:lvlJc w:val="left"/>
      <w:pPr>
        <w:tabs>
          <w:tab w:val="num" w:pos="360"/>
        </w:tabs>
        <w:ind w:left="360" w:hanging="360"/>
      </w:pPr>
      <w:rPr>
        <w:rFonts w:hint="default"/>
      </w:rPr>
    </w:lvl>
  </w:abstractNum>
  <w:abstractNum w:abstractNumId="7" w15:restartNumberingAfterBreak="0">
    <w:nsid w:val="3BE3395B"/>
    <w:multiLevelType w:val="hybridMultilevel"/>
    <w:tmpl w:val="DBE803F8"/>
    <w:lvl w:ilvl="0" w:tplc="240A000B">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FD7363"/>
    <w:multiLevelType w:val="hybridMultilevel"/>
    <w:tmpl w:val="B66858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57B75FE7"/>
    <w:multiLevelType w:val="multilevel"/>
    <w:tmpl w:val="D9F87BC8"/>
    <w:lvl w:ilvl="0">
      <w:start w:val="1"/>
      <w:numFmt w:val="upperRoman"/>
      <w:lvlText w:val="%1."/>
      <w:lvlJc w:val="right"/>
      <w:pPr>
        <w:tabs>
          <w:tab w:val="num" w:pos="1260"/>
        </w:tabs>
        <w:ind w:left="126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7A1598E"/>
    <w:multiLevelType w:val="multilevel"/>
    <w:tmpl w:val="CEB0BFDA"/>
    <w:lvl w:ilvl="0">
      <w:start w:val="1"/>
      <w:numFmt w:val="upperRoman"/>
      <w:lvlText w:val="%1."/>
      <w:lvlJc w:val="right"/>
      <w:pPr>
        <w:tabs>
          <w:tab w:val="num" w:pos="1260"/>
        </w:tabs>
        <w:ind w:left="126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692752C0"/>
    <w:multiLevelType w:val="multilevel"/>
    <w:tmpl w:val="98EC119E"/>
    <w:lvl w:ilvl="0">
      <w:start w:val="1"/>
      <w:numFmt w:val="upperRoman"/>
      <w:lvlText w:val="%1."/>
      <w:lvlJc w:val="right"/>
      <w:pPr>
        <w:tabs>
          <w:tab w:val="num" w:pos="1260"/>
        </w:tabs>
        <w:ind w:left="1260" w:hanging="18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6DF80170"/>
    <w:multiLevelType w:val="singleLevel"/>
    <w:tmpl w:val="0C0A0011"/>
    <w:lvl w:ilvl="0">
      <w:start w:val="1"/>
      <w:numFmt w:val="decimal"/>
      <w:lvlText w:val="%1)"/>
      <w:lvlJc w:val="left"/>
      <w:pPr>
        <w:tabs>
          <w:tab w:val="num" w:pos="360"/>
        </w:tabs>
        <w:ind w:left="360" w:hanging="360"/>
      </w:pPr>
      <w:rPr>
        <w:rFonts w:hint="default"/>
      </w:rPr>
    </w:lvl>
  </w:abstractNum>
  <w:abstractNum w:abstractNumId="13" w15:restartNumberingAfterBreak="0">
    <w:nsid w:val="7616092F"/>
    <w:multiLevelType w:val="multilevel"/>
    <w:tmpl w:val="9E269992"/>
    <w:lvl w:ilvl="0">
      <w:start w:val="1"/>
      <w:numFmt w:val="decimal"/>
      <w:pStyle w:val="ARTICULO"/>
      <w:lvlText w:val="Art. %1o."/>
      <w:lvlJc w:val="left"/>
      <w:pPr>
        <w:tabs>
          <w:tab w:val="num" w:pos="1304"/>
        </w:tabs>
        <w:ind w:left="1304" w:hanging="1304"/>
      </w:pPr>
      <w:rPr>
        <w:rFonts w:hint="default"/>
        <w:b/>
        <w:i w:val="0"/>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13"/>
  </w:num>
  <w:num w:numId="3">
    <w:abstractNumId w:val="4"/>
  </w:num>
  <w:num w:numId="4">
    <w:abstractNumId w:val="10"/>
  </w:num>
  <w:num w:numId="5">
    <w:abstractNumId w:val="9"/>
  </w:num>
  <w:num w:numId="6">
    <w:abstractNumId w:val="3"/>
  </w:num>
  <w:num w:numId="7">
    <w:abstractNumId w:val="0"/>
  </w:num>
  <w:num w:numId="8">
    <w:abstractNumId w:val="6"/>
  </w:num>
  <w:num w:numId="9">
    <w:abstractNumId w:val="12"/>
  </w:num>
  <w:num w:numId="10">
    <w:abstractNumId w:val="5"/>
  </w:num>
  <w:num w:numId="11">
    <w:abstractNumId w:val="2"/>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87"/>
    <w:rsid w:val="000051DE"/>
    <w:rsid w:val="00054390"/>
    <w:rsid w:val="000B29E7"/>
    <w:rsid w:val="000E7BB8"/>
    <w:rsid w:val="00147879"/>
    <w:rsid w:val="001518E2"/>
    <w:rsid w:val="00160107"/>
    <w:rsid w:val="00190467"/>
    <w:rsid w:val="001D2637"/>
    <w:rsid w:val="00207AD4"/>
    <w:rsid w:val="00226DC7"/>
    <w:rsid w:val="00231AA4"/>
    <w:rsid w:val="002475EA"/>
    <w:rsid w:val="00283ED4"/>
    <w:rsid w:val="002B6A26"/>
    <w:rsid w:val="002D3F2D"/>
    <w:rsid w:val="00342DF1"/>
    <w:rsid w:val="0039063A"/>
    <w:rsid w:val="003A3582"/>
    <w:rsid w:val="003B1F63"/>
    <w:rsid w:val="003B6AF1"/>
    <w:rsid w:val="003F567E"/>
    <w:rsid w:val="00427672"/>
    <w:rsid w:val="004413E3"/>
    <w:rsid w:val="004621CE"/>
    <w:rsid w:val="00486D66"/>
    <w:rsid w:val="00495E1C"/>
    <w:rsid w:val="004E3B62"/>
    <w:rsid w:val="005952F1"/>
    <w:rsid w:val="006952E1"/>
    <w:rsid w:val="006D127F"/>
    <w:rsid w:val="008010BC"/>
    <w:rsid w:val="00810599"/>
    <w:rsid w:val="008425D2"/>
    <w:rsid w:val="00850402"/>
    <w:rsid w:val="0087426E"/>
    <w:rsid w:val="008A50E2"/>
    <w:rsid w:val="008F5B2B"/>
    <w:rsid w:val="00900A2E"/>
    <w:rsid w:val="00917756"/>
    <w:rsid w:val="00922DD4"/>
    <w:rsid w:val="0098473A"/>
    <w:rsid w:val="00985242"/>
    <w:rsid w:val="009938FB"/>
    <w:rsid w:val="00995143"/>
    <w:rsid w:val="009B1D8B"/>
    <w:rsid w:val="009E310B"/>
    <w:rsid w:val="00A00333"/>
    <w:rsid w:val="00A25FB7"/>
    <w:rsid w:val="00A43198"/>
    <w:rsid w:val="00A443B3"/>
    <w:rsid w:val="00A627BC"/>
    <w:rsid w:val="00B24986"/>
    <w:rsid w:val="00B53AF5"/>
    <w:rsid w:val="00B62505"/>
    <w:rsid w:val="00B75758"/>
    <w:rsid w:val="00B76272"/>
    <w:rsid w:val="00B8414F"/>
    <w:rsid w:val="00BA2DCF"/>
    <w:rsid w:val="00BF4887"/>
    <w:rsid w:val="00C13F17"/>
    <w:rsid w:val="00C14EE9"/>
    <w:rsid w:val="00C46283"/>
    <w:rsid w:val="00C503D9"/>
    <w:rsid w:val="00CA5F3C"/>
    <w:rsid w:val="00CB3F11"/>
    <w:rsid w:val="00CC465F"/>
    <w:rsid w:val="00CE086E"/>
    <w:rsid w:val="00CE6A41"/>
    <w:rsid w:val="00D60E0E"/>
    <w:rsid w:val="00DB65D7"/>
    <w:rsid w:val="00E82145"/>
    <w:rsid w:val="00EA070C"/>
    <w:rsid w:val="00EA722D"/>
    <w:rsid w:val="00EB24F3"/>
    <w:rsid w:val="00EC7CD1"/>
    <w:rsid w:val="00ED7223"/>
    <w:rsid w:val="00F61C02"/>
    <w:rsid w:val="00F77DFD"/>
    <w:rsid w:val="00F866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5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F4887"/>
    <w:pPr>
      <w:keepNext/>
      <w:spacing w:after="0" w:line="240" w:lineRule="auto"/>
      <w:jc w:val="center"/>
      <w:outlineLvl w:val="0"/>
    </w:pPr>
    <w:rPr>
      <w:rFonts w:ascii="Arial" w:eastAsia="Times New Roman" w:hAnsi="Arial" w:cs="Times New Roman"/>
      <w:b/>
      <w:szCs w:val="20"/>
      <w:lang w:val="es-MX"/>
    </w:rPr>
  </w:style>
  <w:style w:type="paragraph" w:styleId="Ttulo3">
    <w:name w:val="heading 3"/>
    <w:basedOn w:val="Normal"/>
    <w:next w:val="Normal"/>
    <w:link w:val="Ttulo3Car"/>
    <w:qFormat/>
    <w:rsid w:val="00BF4887"/>
    <w:pPr>
      <w:keepNext/>
      <w:spacing w:after="0" w:line="240" w:lineRule="auto"/>
      <w:jc w:val="center"/>
      <w:outlineLvl w:val="2"/>
    </w:pPr>
    <w:rPr>
      <w:rFonts w:ascii="Arial" w:eastAsia="Times New Roman" w:hAnsi="Arial" w:cs="Times New Roman"/>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48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887"/>
    <w:rPr>
      <w:rFonts w:ascii="Tahoma" w:hAnsi="Tahoma" w:cs="Tahoma"/>
      <w:sz w:val="16"/>
      <w:szCs w:val="16"/>
    </w:rPr>
  </w:style>
  <w:style w:type="character" w:customStyle="1" w:styleId="Ttulo1Car">
    <w:name w:val="Título 1 Car"/>
    <w:basedOn w:val="Fuentedeprrafopredeter"/>
    <w:link w:val="Ttulo1"/>
    <w:rsid w:val="00BF4887"/>
    <w:rPr>
      <w:rFonts w:ascii="Arial" w:eastAsia="Times New Roman" w:hAnsi="Arial" w:cs="Times New Roman"/>
      <w:b/>
      <w:szCs w:val="20"/>
      <w:lang w:val="es-MX" w:eastAsia="es-ES"/>
    </w:rPr>
  </w:style>
  <w:style w:type="character" w:customStyle="1" w:styleId="Ttulo3Car">
    <w:name w:val="Título 3 Car"/>
    <w:basedOn w:val="Fuentedeprrafopredeter"/>
    <w:link w:val="Ttulo3"/>
    <w:rsid w:val="00BF4887"/>
    <w:rPr>
      <w:rFonts w:ascii="Arial" w:eastAsia="Times New Roman" w:hAnsi="Arial" w:cs="Times New Roman"/>
      <w:b/>
      <w:sz w:val="20"/>
      <w:szCs w:val="20"/>
      <w:lang w:val="es-MX" w:eastAsia="es-ES"/>
    </w:rPr>
  </w:style>
  <w:style w:type="paragraph" w:styleId="Ttulo">
    <w:name w:val="Title"/>
    <w:basedOn w:val="Normal"/>
    <w:link w:val="TtuloCar"/>
    <w:qFormat/>
    <w:rsid w:val="00BF4887"/>
    <w:pPr>
      <w:spacing w:after="0" w:line="240" w:lineRule="auto"/>
      <w:ind w:firstLine="720"/>
      <w:jc w:val="center"/>
    </w:pPr>
    <w:rPr>
      <w:rFonts w:ascii="Times New Roman" w:eastAsia="Times New Roman" w:hAnsi="Times New Roman" w:cs="Times New Roman"/>
      <w:b/>
      <w:sz w:val="24"/>
      <w:szCs w:val="20"/>
      <w:lang w:val="es-MX"/>
    </w:rPr>
  </w:style>
  <w:style w:type="character" w:customStyle="1" w:styleId="TtuloCar">
    <w:name w:val="Título Car"/>
    <w:basedOn w:val="Fuentedeprrafopredeter"/>
    <w:link w:val="Ttulo"/>
    <w:rsid w:val="00BF4887"/>
    <w:rPr>
      <w:rFonts w:ascii="Times New Roman" w:eastAsia="Times New Roman" w:hAnsi="Times New Roman" w:cs="Times New Roman"/>
      <w:b/>
      <w:sz w:val="24"/>
      <w:szCs w:val="20"/>
      <w:lang w:val="es-MX" w:eastAsia="es-ES"/>
    </w:rPr>
  </w:style>
  <w:style w:type="paragraph" w:styleId="NormalWeb">
    <w:name w:val="Normal (Web)"/>
    <w:basedOn w:val="Normal"/>
    <w:uiPriority w:val="99"/>
    <w:rsid w:val="00BF4887"/>
    <w:pPr>
      <w:spacing w:before="100" w:after="100" w:line="240" w:lineRule="auto"/>
    </w:pPr>
    <w:rPr>
      <w:rFonts w:ascii="Arial Unicode MS" w:eastAsia="Arial Unicode MS" w:hAnsi="Arial Unicode MS" w:cs="Times New Roman"/>
      <w:sz w:val="24"/>
      <w:szCs w:val="20"/>
    </w:rPr>
  </w:style>
  <w:style w:type="paragraph" w:customStyle="1" w:styleId="texto">
    <w:name w:val="texto"/>
    <w:basedOn w:val="Normal"/>
    <w:rsid w:val="00BF4887"/>
    <w:pPr>
      <w:spacing w:before="100" w:after="100" w:line="240" w:lineRule="auto"/>
      <w:jc w:val="both"/>
    </w:pPr>
    <w:rPr>
      <w:rFonts w:ascii="Arial" w:eastAsia="Arial Unicode MS" w:hAnsi="Arial" w:cs="Times New Roman"/>
      <w:sz w:val="20"/>
      <w:szCs w:val="20"/>
    </w:rPr>
  </w:style>
  <w:style w:type="paragraph" w:customStyle="1" w:styleId="cabecilla">
    <w:name w:val="cabecilla"/>
    <w:basedOn w:val="Normal"/>
    <w:rsid w:val="00BF4887"/>
    <w:pPr>
      <w:spacing w:before="100" w:after="100" w:line="240" w:lineRule="auto"/>
    </w:pPr>
    <w:rPr>
      <w:rFonts w:ascii="Trebuchet MS" w:eastAsia="Arial Unicode MS" w:hAnsi="Trebuchet MS" w:cs="Times New Roman"/>
      <w:b/>
      <w:sz w:val="20"/>
      <w:szCs w:val="20"/>
    </w:rPr>
  </w:style>
  <w:style w:type="paragraph" w:styleId="Subttulo">
    <w:name w:val="Subtitle"/>
    <w:basedOn w:val="Normal"/>
    <w:link w:val="SubttuloCar"/>
    <w:qFormat/>
    <w:rsid w:val="00BF4887"/>
    <w:pPr>
      <w:spacing w:after="0" w:line="240" w:lineRule="auto"/>
    </w:pPr>
    <w:rPr>
      <w:rFonts w:ascii="Verdana" w:eastAsia="Times New Roman" w:hAnsi="Verdana" w:cs="Times New Roman"/>
      <w:b/>
      <w:color w:val="000080"/>
      <w:szCs w:val="20"/>
    </w:rPr>
  </w:style>
  <w:style w:type="character" w:customStyle="1" w:styleId="SubttuloCar">
    <w:name w:val="Subtítulo Car"/>
    <w:basedOn w:val="Fuentedeprrafopredeter"/>
    <w:link w:val="Subttulo"/>
    <w:rsid w:val="00BF4887"/>
    <w:rPr>
      <w:rFonts w:ascii="Verdana" w:eastAsia="Times New Roman" w:hAnsi="Verdana" w:cs="Times New Roman"/>
      <w:b/>
      <w:color w:val="000080"/>
      <w:szCs w:val="20"/>
      <w:lang w:eastAsia="es-ES"/>
    </w:rPr>
  </w:style>
  <w:style w:type="paragraph" w:customStyle="1" w:styleId="ARTICULO">
    <w:name w:val="ARTICULO"/>
    <w:basedOn w:val="Normal"/>
    <w:rsid w:val="00BF4887"/>
    <w:pPr>
      <w:numPr>
        <w:numId w:val="2"/>
      </w:numPr>
      <w:spacing w:after="0" w:line="240" w:lineRule="auto"/>
      <w:jc w:val="both"/>
    </w:pPr>
    <w:rPr>
      <w:rFonts w:ascii="Times New Roman" w:eastAsia="Times New Roman" w:hAnsi="Times New Roman" w:cs="Times New Roman"/>
      <w:sz w:val="20"/>
      <w:szCs w:val="20"/>
      <w:lang w:val="es-ES_tradnl"/>
    </w:rPr>
  </w:style>
  <w:style w:type="paragraph" w:styleId="Sangradetextonormal">
    <w:name w:val="Body Text Indent"/>
    <w:basedOn w:val="Normal"/>
    <w:link w:val="SangradetextonormalCar"/>
    <w:semiHidden/>
    <w:rsid w:val="00BF4887"/>
    <w:pPr>
      <w:spacing w:after="0" w:line="240" w:lineRule="auto"/>
      <w:ind w:left="720"/>
      <w:jc w:val="both"/>
    </w:pPr>
    <w:rPr>
      <w:rFonts w:ascii="Arial" w:eastAsia="Times New Roman" w:hAnsi="Arial" w:cs="Times New Roman"/>
      <w:sz w:val="20"/>
      <w:szCs w:val="20"/>
      <w:lang w:val="es-MX"/>
    </w:rPr>
  </w:style>
  <w:style w:type="character" w:customStyle="1" w:styleId="SangradetextonormalCar">
    <w:name w:val="Sangría de texto normal Car"/>
    <w:basedOn w:val="Fuentedeprrafopredeter"/>
    <w:link w:val="Sangradetextonormal"/>
    <w:semiHidden/>
    <w:rsid w:val="00BF4887"/>
    <w:rPr>
      <w:rFonts w:ascii="Arial" w:eastAsia="Times New Roman" w:hAnsi="Arial" w:cs="Times New Roman"/>
      <w:sz w:val="20"/>
      <w:szCs w:val="20"/>
      <w:lang w:val="es-MX" w:eastAsia="es-ES"/>
    </w:rPr>
  </w:style>
  <w:style w:type="paragraph" w:styleId="Encabezado">
    <w:name w:val="header"/>
    <w:basedOn w:val="Normal"/>
    <w:link w:val="EncabezadoCar"/>
    <w:uiPriority w:val="99"/>
    <w:unhideWhenUsed/>
    <w:rsid w:val="00BF48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4887"/>
  </w:style>
  <w:style w:type="paragraph" w:styleId="Piedepgina">
    <w:name w:val="footer"/>
    <w:basedOn w:val="Normal"/>
    <w:link w:val="PiedepginaCar"/>
    <w:uiPriority w:val="99"/>
    <w:unhideWhenUsed/>
    <w:rsid w:val="00BF48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4887"/>
  </w:style>
  <w:style w:type="character" w:styleId="Textodelmarcadordeposicin">
    <w:name w:val="Placeholder Text"/>
    <w:basedOn w:val="Fuentedeprrafopredeter"/>
    <w:uiPriority w:val="99"/>
    <w:semiHidden/>
    <w:rsid w:val="0098473A"/>
    <w:rPr>
      <w:color w:val="808080"/>
    </w:rPr>
  </w:style>
  <w:style w:type="table" w:styleId="Tablaconcuadrcula">
    <w:name w:val="Table Grid"/>
    <w:basedOn w:val="Tablanormal"/>
    <w:uiPriority w:val="59"/>
    <w:rsid w:val="0098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0467"/>
    <w:pPr>
      <w:spacing w:after="0" w:line="240" w:lineRule="auto"/>
      <w:ind w:left="720"/>
      <w:contextualSpacing/>
    </w:pPr>
    <w:rPr>
      <w:rFonts w:ascii="Times New Roman" w:hAnsi="Times New Roman" w:cs="Times New Roman"/>
      <w:sz w:val="24"/>
      <w:szCs w:val="24"/>
    </w:rPr>
  </w:style>
  <w:style w:type="paragraph" w:customStyle="1" w:styleId="Default">
    <w:name w:val="Default"/>
    <w:rsid w:val="003F567E"/>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2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3.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9.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6C5FB-86D3-41D4-B388-B73E4BAD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2496</Words>
  <Characters>13734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2019-02-11T15:07:00Z</dcterms:created>
  <dcterms:modified xsi:type="dcterms:W3CDTF">2019-03-13T13:50:00Z</dcterms:modified>
</cp:coreProperties>
</file>